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3B4BD" w14:textId="56318C22" w:rsidR="006D2569" w:rsidRPr="000F01C3" w:rsidRDefault="00CE1E3E" w:rsidP="006D2569">
      <w:pPr>
        <w:pStyle w:val="Heading3"/>
        <w:rPr>
          <w:rFonts w:ascii="Times New Roman" w:hAnsi="Times New Roman"/>
          <w:b/>
          <w:sz w:val="26"/>
        </w:rPr>
      </w:pPr>
      <w:bookmarkStart w:id="0" w:name="_GoBack"/>
      <w:bookmarkEnd w:id="0"/>
      <w:r>
        <w:rPr>
          <w:rFonts w:ascii="Times New Roman" w:hAnsi="Times New Roman"/>
          <w:b/>
          <w:sz w:val="26"/>
        </w:rPr>
        <w:t xml:space="preserve">  </w:t>
      </w:r>
      <w:r w:rsidR="006D2569" w:rsidRPr="000F01C3">
        <w:rPr>
          <w:rFonts w:ascii="Times New Roman" w:hAnsi="Times New Roman"/>
          <w:b/>
          <w:sz w:val="26"/>
        </w:rPr>
        <w:t>ỦY BAN NHÂN DÂN</w:t>
      </w:r>
      <w:r>
        <w:rPr>
          <w:rFonts w:ascii="Times New Roman" w:hAnsi="Times New Roman"/>
          <w:b/>
          <w:sz w:val="26"/>
        </w:rPr>
        <w:t xml:space="preserve">        </w:t>
      </w:r>
      <w:r w:rsidR="006D2569" w:rsidRPr="000F01C3">
        <w:rPr>
          <w:rFonts w:ascii="Times New Roman" w:hAnsi="Times New Roman"/>
          <w:b/>
          <w:sz w:val="26"/>
        </w:rPr>
        <w:t xml:space="preserve">  </w:t>
      </w:r>
      <w:r>
        <w:rPr>
          <w:rFonts w:ascii="Times New Roman" w:hAnsi="Times New Roman"/>
          <w:b/>
          <w:sz w:val="26"/>
        </w:rPr>
        <w:t xml:space="preserve">     </w:t>
      </w:r>
      <w:r w:rsidR="003C2CFC">
        <w:rPr>
          <w:rFonts w:ascii="Times New Roman" w:hAnsi="Times New Roman"/>
          <w:b/>
          <w:sz w:val="26"/>
        </w:rPr>
        <w:t xml:space="preserve"> </w:t>
      </w:r>
      <w:r w:rsidR="006D2569" w:rsidRPr="000F01C3">
        <w:rPr>
          <w:rFonts w:ascii="Times New Roman" w:hAnsi="Times New Roman"/>
          <w:b/>
          <w:sz w:val="26"/>
        </w:rPr>
        <w:t xml:space="preserve">CỘNG HÒA XÃ HỘI CHỦ NGHĨA VIỆT NAM </w:t>
      </w:r>
    </w:p>
    <w:p w14:paraId="3ED9A94D" w14:textId="77777777" w:rsidR="006D2569" w:rsidRPr="000F01C3" w:rsidRDefault="006D2569" w:rsidP="006D2569">
      <w:pPr>
        <w:rPr>
          <w:rFonts w:ascii="Times New Roman" w:hAnsi="Times New Roman"/>
          <w:sz w:val="26"/>
        </w:rPr>
      </w:pPr>
      <w:r w:rsidRPr="000F01C3">
        <w:rPr>
          <w:rFonts w:ascii="Times New Roman" w:hAnsi="Times New Roman"/>
          <w:b/>
          <w:sz w:val="18"/>
        </w:rPr>
        <w:t xml:space="preserve">   </w:t>
      </w:r>
      <w:r w:rsidR="00CE1E3E">
        <w:rPr>
          <w:rFonts w:ascii="Times New Roman" w:hAnsi="Times New Roman"/>
          <w:b/>
          <w:sz w:val="18"/>
        </w:rPr>
        <w:t xml:space="preserve">    </w:t>
      </w:r>
      <w:r w:rsidRPr="000F01C3">
        <w:rPr>
          <w:rFonts w:ascii="Times New Roman" w:hAnsi="Times New Roman"/>
          <w:b/>
          <w:sz w:val="18"/>
        </w:rPr>
        <w:t xml:space="preserve"> </w:t>
      </w:r>
      <w:r w:rsidRPr="000F01C3">
        <w:rPr>
          <w:rFonts w:ascii="Times New Roman" w:hAnsi="Times New Roman"/>
          <w:b/>
          <w:sz w:val="26"/>
        </w:rPr>
        <w:t>TỈNH TÂY NINH</w:t>
      </w:r>
      <w:r w:rsidRPr="000F01C3">
        <w:rPr>
          <w:rFonts w:ascii="Times New Roman" w:hAnsi="Times New Roman"/>
          <w:b/>
          <w:sz w:val="18"/>
        </w:rPr>
        <w:t xml:space="preserve">                                            </w:t>
      </w:r>
      <w:r w:rsidRPr="000F01C3">
        <w:rPr>
          <w:rFonts w:ascii="Times New Roman" w:hAnsi="Times New Roman"/>
          <w:b/>
          <w:sz w:val="26"/>
        </w:rPr>
        <w:t xml:space="preserve"> </w:t>
      </w:r>
      <w:r w:rsidR="009F5134" w:rsidRPr="000F01C3">
        <w:rPr>
          <w:rFonts w:ascii="Times New Roman" w:hAnsi="Times New Roman"/>
          <w:b/>
          <w:sz w:val="26"/>
        </w:rPr>
        <w:t xml:space="preserve"> </w:t>
      </w:r>
      <w:r w:rsidRPr="000F01C3">
        <w:rPr>
          <w:rFonts w:ascii="Times New Roman" w:hAnsi="Times New Roman"/>
          <w:b/>
          <w:sz w:val="26"/>
        </w:rPr>
        <w:t xml:space="preserve"> </w:t>
      </w:r>
      <w:r w:rsidR="00CE1E3E">
        <w:rPr>
          <w:rFonts w:ascii="Times New Roman" w:hAnsi="Times New Roman"/>
          <w:b/>
          <w:sz w:val="26"/>
        </w:rPr>
        <w:t xml:space="preserve"> </w:t>
      </w:r>
      <w:r w:rsidRPr="001E5692">
        <w:rPr>
          <w:rFonts w:ascii="Times New Roman" w:hAnsi="Times New Roman"/>
          <w:b/>
          <w:szCs w:val="28"/>
        </w:rPr>
        <w:t xml:space="preserve">Độc lập – Tự do – Hạnh phúc  </w:t>
      </w:r>
      <w:r w:rsidRPr="000F01C3">
        <w:rPr>
          <w:rFonts w:ascii="Times New Roman" w:hAnsi="Times New Roman"/>
          <w:b/>
          <w:sz w:val="26"/>
        </w:rPr>
        <w:t xml:space="preserve">                  </w:t>
      </w:r>
      <w:r w:rsidRPr="000F01C3">
        <w:rPr>
          <w:rFonts w:ascii="Times New Roman" w:hAnsi="Times New Roman"/>
          <w:sz w:val="26"/>
        </w:rPr>
        <w:t xml:space="preserve">                                                </w:t>
      </w:r>
    </w:p>
    <w:p w14:paraId="3F40C55E" w14:textId="77777777" w:rsidR="006D2569" w:rsidRPr="000F01C3" w:rsidRDefault="00CE1E3E" w:rsidP="006D2569">
      <w:pPr>
        <w:pStyle w:val="Heading3"/>
        <w:rPr>
          <w:rFonts w:ascii="Times New Roman" w:hAnsi="Times New Roman"/>
          <w:sz w:val="26"/>
        </w:rPr>
      </w:pPr>
      <w:r w:rsidRPr="000F01C3">
        <w:rPr>
          <w:rFonts w:ascii="Times New Roman" w:hAnsi="Times New Roman"/>
          <w:noProof/>
        </w:rPr>
        <mc:AlternateContent>
          <mc:Choice Requires="wps">
            <w:drawing>
              <wp:anchor distT="0" distB="0" distL="114300" distR="114300" simplePos="0" relativeHeight="251658240" behindDoc="0" locked="0" layoutInCell="1" allowOverlap="1" wp14:anchorId="17C0B238" wp14:editId="5681DB98">
                <wp:simplePos x="0" y="0"/>
                <wp:positionH relativeFrom="column">
                  <wp:posOffset>2957830</wp:posOffset>
                </wp:positionH>
                <wp:positionV relativeFrom="paragraph">
                  <wp:posOffset>15240</wp:posOffset>
                </wp:positionV>
                <wp:extent cx="2181225" cy="0"/>
                <wp:effectExtent l="0" t="0" r="28575" b="1905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60AA" id="Line 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pt,1.2pt" to="40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"/>
            </w:pict>
          </mc:Fallback>
        </mc:AlternateContent>
      </w:r>
      <w:r w:rsidRPr="000F01C3">
        <w:rPr>
          <w:rFonts w:ascii="Times New Roman" w:hAnsi="Times New Roman"/>
          <w:noProof/>
        </w:rPr>
        <mc:AlternateContent>
          <mc:Choice Requires="wps">
            <w:drawing>
              <wp:anchor distT="0" distB="0" distL="114300" distR="114300" simplePos="0" relativeHeight="251655168" behindDoc="0" locked="0" layoutInCell="1" allowOverlap="1" wp14:anchorId="4ED23A79" wp14:editId="721A0F24">
                <wp:simplePos x="0" y="0"/>
                <wp:positionH relativeFrom="column">
                  <wp:posOffset>424815</wp:posOffset>
                </wp:positionH>
                <wp:positionV relativeFrom="paragraph">
                  <wp:posOffset>12065</wp:posOffset>
                </wp:positionV>
                <wp:extent cx="800100" cy="0"/>
                <wp:effectExtent l="0" t="0" r="19050" b="1905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FFBF"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95pt" to="9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f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"/>
            </w:pict>
          </mc:Fallback>
        </mc:AlternateContent>
      </w:r>
      <w:r w:rsidR="00D23A8F" w:rsidRPr="000F01C3">
        <w:rPr>
          <w:rFonts w:ascii="Times New Roman" w:hAnsi="Times New Roman"/>
          <w:noProof/>
        </w:rPr>
        <mc:AlternateContent>
          <mc:Choice Requires="wps">
            <w:drawing>
              <wp:anchor distT="0" distB="0" distL="114300" distR="114300" simplePos="0" relativeHeight="251657216" behindDoc="0" locked="0" layoutInCell="1" allowOverlap="1" wp14:anchorId="6CC3DA73" wp14:editId="30A07014">
                <wp:simplePos x="0" y="0"/>
                <wp:positionH relativeFrom="column">
                  <wp:posOffset>2748915</wp:posOffset>
                </wp:positionH>
                <wp:positionV relativeFrom="paragraph">
                  <wp:posOffset>50165</wp:posOffset>
                </wp:positionV>
                <wp:extent cx="0" cy="0"/>
                <wp:effectExtent l="0" t="0" r="0" b="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C1859"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3.95pt" to="216.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u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zFSJEW&#10;RrQTiqN8H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"/>
            </w:pict>
          </mc:Fallback>
        </mc:AlternateContent>
      </w:r>
      <w:r w:rsidR="00D23A8F" w:rsidRPr="000F01C3">
        <w:rPr>
          <w:rFonts w:ascii="Times New Roman" w:hAnsi="Times New Roman"/>
          <w:noProof/>
        </w:rPr>
        <mc:AlternateContent>
          <mc:Choice Requires="wps">
            <w:drawing>
              <wp:anchor distT="0" distB="0" distL="114300" distR="114300" simplePos="0" relativeHeight="251656192" behindDoc="0" locked="0" layoutInCell="1" allowOverlap="1" wp14:anchorId="15F88450" wp14:editId="79F8AAC1">
                <wp:simplePos x="0" y="0"/>
                <wp:positionH relativeFrom="column">
                  <wp:posOffset>2748915</wp:posOffset>
                </wp:positionH>
                <wp:positionV relativeFrom="paragraph">
                  <wp:posOffset>50165</wp:posOffset>
                </wp:positionV>
                <wp:extent cx="0"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92D90"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3.95pt" to="216.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oH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D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"/>
            </w:pict>
          </mc:Fallback>
        </mc:AlternateContent>
      </w:r>
    </w:p>
    <w:p w14:paraId="32E06B2F" w14:textId="7A9EA217" w:rsidR="00CE1E3E" w:rsidRPr="003C2CFC" w:rsidRDefault="003C2CFC" w:rsidP="00CE1E3E">
      <w:pPr>
        <w:rPr>
          <w:rFonts w:ascii="Times New Roman" w:hAnsi="Times New Roman"/>
          <w:sz w:val="26"/>
          <w:szCs w:val="26"/>
        </w:rPr>
      </w:pPr>
      <w:r>
        <w:rPr>
          <w:rFonts w:ascii="Times New Roman" w:hAnsi="Times New Roman"/>
          <w:sz w:val="26"/>
          <w:szCs w:val="26"/>
        </w:rPr>
        <w:t xml:space="preserve">  </w:t>
      </w:r>
      <w:r w:rsidR="00CE1E3E" w:rsidRPr="003C2CFC">
        <w:rPr>
          <w:rFonts w:ascii="Times New Roman" w:hAnsi="Times New Roman"/>
          <w:sz w:val="26"/>
          <w:szCs w:val="26"/>
        </w:rPr>
        <w:t xml:space="preserve"> </w:t>
      </w:r>
      <w:r w:rsidR="007B4802">
        <w:rPr>
          <w:rFonts w:ascii="Times New Roman" w:hAnsi="Times New Roman"/>
          <w:sz w:val="26"/>
          <w:szCs w:val="26"/>
        </w:rPr>
        <w:t>Số:</w:t>
      </w:r>
      <w:r w:rsidR="007B4802">
        <w:rPr>
          <w:rFonts w:ascii="Times New Roman" w:hAnsi="Times New Roman"/>
          <w:sz w:val="26"/>
          <w:szCs w:val="26"/>
          <w:lang w:val="vi-VN"/>
        </w:rPr>
        <w:t xml:space="preserve"> </w:t>
      </w:r>
      <w:r w:rsidR="00CA2553">
        <w:rPr>
          <w:rFonts w:ascii="Times New Roman" w:hAnsi="Times New Roman"/>
          <w:sz w:val="26"/>
          <w:szCs w:val="26"/>
        </w:rPr>
        <w:t xml:space="preserve"> </w:t>
      </w:r>
      <w:r w:rsidR="00D95712">
        <w:rPr>
          <w:rFonts w:ascii="Times New Roman" w:hAnsi="Times New Roman"/>
          <w:sz w:val="26"/>
          <w:szCs w:val="26"/>
        </w:rPr>
        <w:t xml:space="preserve">   </w:t>
      </w:r>
      <w:r w:rsidR="003960C2">
        <w:rPr>
          <w:rFonts w:ascii="Times New Roman" w:hAnsi="Times New Roman"/>
          <w:sz w:val="26"/>
          <w:szCs w:val="26"/>
          <w:lang w:val="vi-VN"/>
        </w:rPr>
        <w:t xml:space="preserve"> </w:t>
      </w:r>
      <w:r w:rsidR="006D2569" w:rsidRPr="003C2CFC">
        <w:rPr>
          <w:rFonts w:ascii="Times New Roman" w:hAnsi="Times New Roman"/>
          <w:sz w:val="26"/>
          <w:szCs w:val="26"/>
        </w:rPr>
        <w:t>/</w:t>
      </w:r>
      <w:r w:rsidR="000475D1" w:rsidRPr="003C2CFC">
        <w:rPr>
          <w:rFonts w:ascii="Times New Roman" w:hAnsi="Times New Roman"/>
          <w:sz w:val="26"/>
          <w:szCs w:val="26"/>
        </w:rPr>
        <w:t>20</w:t>
      </w:r>
      <w:r w:rsidR="00EF0219" w:rsidRPr="003C2CFC">
        <w:rPr>
          <w:rFonts w:ascii="Times New Roman" w:hAnsi="Times New Roman"/>
          <w:sz w:val="26"/>
          <w:szCs w:val="26"/>
        </w:rPr>
        <w:t>2</w:t>
      </w:r>
      <w:r w:rsidR="000E1BB3">
        <w:rPr>
          <w:rFonts w:ascii="Times New Roman" w:hAnsi="Times New Roman"/>
          <w:sz w:val="26"/>
          <w:szCs w:val="26"/>
        </w:rPr>
        <w:t>6</w:t>
      </w:r>
      <w:r w:rsidR="000475D1" w:rsidRPr="003C2CFC">
        <w:rPr>
          <w:rFonts w:ascii="Times New Roman" w:hAnsi="Times New Roman"/>
          <w:sz w:val="26"/>
          <w:szCs w:val="26"/>
        </w:rPr>
        <w:t>/</w:t>
      </w:r>
      <w:r w:rsidR="006D2569" w:rsidRPr="003C2CFC">
        <w:rPr>
          <w:rFonts w:ascii="Times New Roman" w:hAnsi="Times New Roman"/>
          <w:sz w:val="26"/>
          <w:szCs w:val="26"/>
        </w:rPr>
        <w:t xml:space="preserve">QĐ-UBND     </w:t>
      </w:r>
      <w:r w:rsidR="001E5692" w:rsidRPr="003C2CFC">
        <w:rPr>
          <w:rFonts w:ascii="Times New Roman" w:hAnsi="Times New Roman"/>
          <w:sz w:val="26"/>
          <w:szCs w:val="26"/>
        </w:rPr>
        <w:t xml:space="preserve">        </w:t>
      </w:r>
      <w:r>
        <w:rPr>
          <w:rFonts w:ascii="Times New Roman" w:hAnsi="Times New Roman"/>
          <w:sz w:val="26"/>
          <w:szCs w:val="26"/>
        </w:rPr>
        <w:t xml:space="preserve">      </w:t>
      </w:r>
      <w:r w:rsidR="00CE1E3E" w:rsidRPr="003C2CFC">
        <w:rPr>
          <w:rFonts w:ascii="Times New Roman" w:hAnsi="Times New Roman"/>
          <w:sz w:val="26"/>
          <w:szCs w:val="26"/>
        </w:rPr>
        <w:t xml:space="preserve"> </w:t>
      </w:r>
      <w:r w:rsidR="007B4802">
        <w:rPr>
          <w:rFonts w:ascii="Times New Roman" w:hAnsi="Times New Roman"/>
          <w:sz w:val="26"/>
          <w:szCs w:val="26"/>
          <w:lang w:val="vi-VN"/>
        </w:rPr>
        <w:t xml:space="preserve">    </w:t>
      </w:r>
      <w:r w:rsidR="006D2569" w:rsidRPr="00CA2553">
        <w:rPr>
          <w:rFonts w:ascii="Times New Roman" w:hAnsi="Times New Roman"/>
          <w:i/>
          <w:szCs w:val="28"/>
        </w:rPr>
        <w:t xml:space="preserve">Tây </w:t>
      </w:r>
      <w:r w:rsidR="001E5692" w:rsidRPr="00CA2553">
        <w:rPr>
          <w:rFonts w:ascii="Times New Roman" w:hAnsi="Times New Roman"/>
          <w:i/>
          <w:szCs w:val="28"/>
        </w:rPr>
        <w:t>N</w:t>
      </w:r>
      <w:r w:rsidR="006D2569" w:rsidRPr="00CA2553">
        <w:rPr>
          <w:rFonts w:ascii="Times New Roman" w:hAnsi="Times New Roman"/>
          <w:i/>
          <w:szCs w:val="28"/>
        </w:rPr>
        <w:t>inh, ngày</w:t>
      </w:r>
      <w:r w:rsidR="00CE1E3E" w:rsidRPr="00CA2553">
        <w:rPr>
          <w:rFonts w:ascii="Times New Roman" w:hAnsi="Times New Roman"/>
          <w:i/>
          <w:szCs w:val="28"/>
        </w:rPr>
        <w:t xml:space="preserve">  </w:t>
      </w:r>
      <w:r w:rsidR="00845E87" w:rsidRPr="00CA2553">
        <w:rPr>
          <w:rFonts w:ascii="Times New Roman" w:hAnsi="Times New Roman"/>
          <w:i/>
          <w:szCs w:val="28"/>
          <w:lang w:val="vi-VN"/>
        </w:rPr>
        <w:t xml:space="preserve">    </w:t>
      </w:r>
      <w:r w:rsidR="006D2569" w:rsidRPr="00CA2553">
        <w:rPr>
          <w:rFonts w:ascii="Times New Roman" w:hAnsi="Times New Roman"/>
          <w:i/>
          <w:szCs w:val="28"/>
        </w:rPr>
        <w:t xml:space="preserve">  tháng</w:t>
      </w:r>
      <w:r w:rsidR="00845E87" w:rsidRPr="00CA2553">
        <w:rPr>
          <w:rFonts w:ascii="Times New Roman" w:hAnsi="Times New Roman"/>
          <w:i/>
          <w:szCs w:val="28"/>
        </w:rPr>
        <w:t xml:space="preserve"> </w:t>
      </w:r>
      <w:r w:rsidR="000E1BB3">
        <w:rPr>
          <w:rFonts w:ascii="Times New Roman" w:hAnsi="Times New Roman"/>
          <w:i/>
          <w:szCs w:val="28"/>
        </w:rPr>
        <w:t>02</w:t>
      </w:r>
      <w:r w:rsidR="000E1BB3">
        <w:rPr>
          <w:rFonts w:ascii="Times New Roman" w:hAnsi="Times New Roman"/>
          <w:i/>
          <w:szCs w:val="28"/>
          <w:lang w:val="vi-VN"/>
        </w:rPr>
        <w:t xml:space="preserve"> </w:t>
      </w:r>
      <w:r w:rsidR="006D2569" w:rsidRPr="00CA2553">
        <w:rPr>
          <w:rFonts w:ascii="Times New Roman" w:hAnsi="Times New Roman"/>
          <w:i/>
          <w:szCs w:val="28"/>
        </w:rPr>
        <w:t>năm 20</w:t>
      </w:r>
      <w:r w:rsidR="00EF0219" w:rsidRPr="00CA2553">
        <w:rPr>
          <w:rFonts w:ascii="Times New Roman" w:hAnsi="Times New Roman"/>
          <w:i/>
          <w:szCs w:val="28"/>
        </w:rPr>
        <w:t>2</w:t>
      </w:r>
      <w:r w:rsidR="000E1BB3">
        <w:rPr>
          <w:rFonts w:ascii="Times New Roman" w:hAnsi="Times New Roman"/>
          <w:i/>
          <w:szCs w:val="28"/>
        </w:rPr>
        <w:t>6</w:t>
      </w:r>
    </w:p>
    <w:p w14:paraId="667CC137" w14:textId="77777777" w:rsidR="00740508" w:rsidRDefault="00740508" w:rsidP="00CE1E3E">
      <w:pPr>
        <w:spacing w:before="240"/>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53BBA912" wp14:editId="6151F439">
                <wp:simplePos x="0" y="0"/>
                <wp:positionH relativeFrom="column">
                  <wp:posOffset>85725</wp:posOffset>
                </wp:positionH>
                <wp:positionV relativeFrom="paragraph">
                  <wp:posOffset>216535</wp:posOffset>
                </wp:positionV>
                <wp:extent cx="981075" cy="37147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98107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457492" w14:textId="77777777" w:rsidR="00740508" w:rsidRPr="00740508" w:rsidRDefault="00740508" w:rsidP="00740508">
                            <w:pPr>
                              <w:jc w:val="center"/>
                              <w:rPr>
                                <w:rFonts w:asciiTheme="minorHAnsi" w:hAnsiTheme="minorHAnsi"/>
                                <w:lang w:val="vi-VN"/>
                              </w:rPr>
                            </w:pPr>
                            <w:r>
                              <w:rPr>
                                <w:rFonts w:asciiTheme="minorHAnsi" w:hAnsiTheme="minorHAnsi"/>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BA912" id="Rectangle 2" o:spid="_x0000_s1026" style="position:absolute;left:0;text-align:left;margin-left:6.75pt;margin-top:17.05pt;width:77.2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" fillcolor="#5b9bd5 [3204]" strokecolor="#1f4d78 [1604]" strokeweight="1pt">
                <v:textbox>
                  <w:txbxContent>
                    <w:p w14:paraId="4C457492" w14:textId="77777777" w:rsidR="00740508" w:rsidRPr="00740508" w:rsidRDefault="00740508" w:rsidP="00740508">
                      <w:pPr>
                        <w:jc w:val="center"/>
                        <w:rPr>
                          <w:rFonts w:asciiTheme="minorHAnsi" w:hAnsiTheme="minorHAnsi"/>
                          <w:lang w:val="vi-VN"/>
                        </w:rPr>
                      </w:pPr>
                      <w:r>
                        <w:rPr>
                          <w:rFonts w:asciiTheme="minorHAnsi" w:hAnsiTheme="minorHAnsi"/>
                          <w:lang w:val="vi-VN"/>
                        </w:rPr>
                        <w:t>Dự thảo</w:t>
                      </w:r>
                    </w:p>
                  </w:txbxContent>
                </v:textbox>
              </v:rect>
            </w:pict>
          </mc:Fallback>
        </mc:AlternateContent>
      </w:r>
    </w:p>
    <w:p w14:paraId="5B0D3E56" w14:textId="77777777" w:rsidR="006D2569" w:rsidRPr="00845E87" w:rsidRDefault="000475D1" w:rsidP="0088727D">
      <w:pPr>
        <w:spacing w:before="240"/>
        <w:jc w:val="center"/>
        <w:rPr>
          <w:rFonts w:ascii="Times New Roman" w:hAnsi="Times New Roman"/>
          <w:b/>
          <w:szCs w:val="28"/>
        </w:rPr>
      </w:pPr>
      <w:r w:rsidRPr="00845E87">
        <w:rPr>
          <w:rFonts w:ascii="Times New Roman" w:hAnsi="Times New Roman"/>
          <w:b/>
          <w:szCs w:val="28"/>
        </w:rPr>
        <w:t>QUYẾT ĐỊNH</w:t>
      </w:r>
    </w:p>
    <w:tbl>
      <w:tblPr>
        <w:tblW w:w="0" w:type="auto"/>
        <w:tblLook w:val="04A0" w:firstRow="1" w:lastRow="0" w:firstColumn="1" w:lastColumn="0" w:noHBand="0" w:noVBand="1"/>
      </w:tblPr>
      <w:tblGrid>
        <w:gridCol w:w="9071"/>
      </w:tblGrid>
      <w:tr w:rsidR="000475D1" w:rsidRPr="00845E87" w14:paraId="72A51D73" w14:textId="77777777" w:rsidTr="00CE1E3E">
        <w:trPr>
          <w:trHeight w:val="714"/>
        </w:trPr>
        <w:tc>
          <w:tcPr>
            <w:tcW w:w="9405" w:type="dxa"/>
          </w:tcPr>
          <w:p w14:paraId="261D3D8A" w14:textId="7E4DC064" w:rsidR="00845E87" w:rsidRPr="00D95712" w:rsidRDefault="00845E87" w:rsidP="0088727D">
            <w:pPr>
              <w:ind w:left="-142" w:firstLine="851"/>
              <w:jc w:val="center"/>
              <w:rPr>
                <w:rFonts w:ascii="Times New Roman" w:hAnsi="Times New Roman"/>
                <w:b/>
                <w:bCs/>
                <w:szCs w:val="28"/>
              </w:rPr>
            </w:pPr>
            <w:r w:rsidRPr="00D95712">
              <w:rPr>
                <w:rFonts w:ascii="Times New Roman" w:hAnsi="Times New Roman"/>
                <w:b/>
                <w:bCs/>
                <w:color w:val="000000"/>
                <w:spacing w:val="-2"/>
                <w:szCs w:val="28"/>
                <w:shd w:val="clear" w:color="auto" w:fill="FFFFFF"/>
                <w:lang w:val="vi-VN" w:bidi="km-KH"/>
              </w:rPr>
              <w:t xml:space="preserve">Bãi bỏ </w:t>
            </w:r>
            <w:r w:rsidRPr="00D95712">
              <w:rPr>
                <w:rFonts w:ascii="Times New Roman" w:hAnsi="Times New Roman"/>
                <w:b/>
                <w:bCs/>
                <w:color w:val="000000"/>
                <w:spacing w:val="-2"/>
                <w:szCs w:val="28"/>
                <w:shd w:val="clear" w:color="auto" w:fill="FFFFFF"/>
                <w:lang w:bidi="km-KH"/>
              </w:rPr>
              <w:t>Quyết định số 11/2025/QĐ-UBND ngày 03 tháng 7 năm 2025 của Ủy ban nhân dân tỉnh</w:t>
            </w:r>
            <w:r w:rsidR="0052405C">
              <w:rPr>
                <w:rFonts w:ascii="Times New Roman" w:hAnsi="Times New Roman"/>
                <w:b/>
                <w:bCs/>
                <w:color w:val="000000"/>
                <w:spacing w:val="-2"/>
                <w:szCs w:val="28"/>
                <w:shd w:val="clear" w:color="auto" w:fill="FFFFFF"/>
                <w:lang w:bidi="km-KH"/>
              </w:rPr>
              <w:t xml:space="preserve"> về việc ban hành</w:t>
            </w:r>
            <w:r w:rsidRPr="00D95712">
              <w:rPr>
                <w:rFonts w:ascii="Times New Roman" w:hAnsi="Times New Roman"/>
                <w:b/>
                <w:bCs/>
                <w:color w:val="000000"/>
                <w:spacing w:val="-2"/>
                <w:szCs w:val="28"/>
                <w:shd w:val="clear" w:color="auto" w:fill="FFFFFF"/>
                <w:lang w:bidi="km-KH"/>
              </w:rPr>
              <w:t xml:space="preserve"> quy định chức năng, nhiệm vụ, quyền hạn và cơ cấu tổ chức của Sở Ngoại vụ tỉnh Tây Ninh.</w:t>
            </w:r>
          </w:p>
          <w:p w14:paraId="4ACE97DF" w14:textId="77777777" w:rsidR="000475D1" w:rsidRPr="00845E87" w:rsidRDefault="00845E87" w:rsidP="0088727D">
            <w:pPr>
              <w:jc w:val="center"/>
              <w:rPr>
                <w:rFonts w:ascii="Times New Roman" w:hAnsi="Times New Roman"/>
                <w:b/>
                <w:szCs w:val="28"/>
              </w:rPr>
            </w:pPr>
            <w:r w:rsidRPr="00845E87">
              <w:rPr>
                <w:rFonts w:ascii="Times New Roman" w:hAnsi="Times New Roman"/>
                <w:noProof/>
                <w:szCs w:val="28"/>
              </w:rPr>
              <mc:AlternateContent>
                <mc:Choice Requires="wps">
                  <w:drawing>
                    <wp:anchor distT="0" distB="0" distL="114300" distR="114300" simplePos="0" relativeHeight="251659264" behindDoc="0" locked="0" layoutInCell="1" allowOverlap="1" wp14:anchorId="201322FF" wp14:editId="193266E2">
                      <wp:simplePos x="0" y="0"/>
                      <wp:positionH relativeFrom="column">
                        <wp:posOffset>1952625</wp:posOffset>
                      </wp:positionH>
                      <wp:positionV relativeFrom="paragraph">
                        <wp:posOffset>156845</wp:posOffset>
                      </wp:positionV>
                      <wp:extent cx="1752600" cy="0"/>
                      <wp:effectExtent l="0" t="0" r="19050" b="1905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7406" id="Line 5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2.35pt" to="291.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"/>
                  </w:pict>
                </mc:Fallback>
              </mc:AlternateContent>
            </w:r>
          </w:p>
        </w:tc>
      </w:tr>
    </w:tbl>
    <w:p w14:paraId="516EEDE8" w14:textId="77777777" w:rsidR="00D95712" w:rsidRPr="008236E8" w:rsidRDefault="00D95712" w:rsidP="008236E8">
      <w:pPr>
        <w:spacing w:before="120"/>
        <w:ind w:firstLine="709"/>
        <w:jc w:val="both"/>
        <w:rPr>
          <w:rFonts w:ascii="Times New Roman" w:hAnsi="Times New Roman"/>
          <w:i/>
          <w:iCs/>
          <w:szCs w:val="28"/>
        </w:rPr>
      </w:pPr>
      <w:bookmarkStart w:id="1" w:name="_Hlk133327008"/>
      <w:r w:rsidRPr="008236E8">
        <w:rPr>
          <w:rFonts w:ascii="Times New Roman" w:hAnsi="Times New Roman"/>
          <w:i/>
          <w:iCs/>
          <w:szCs w:val="28"/>
        </w:rPr>
        <w:t>Căn cứ Luật Tổ chức chính quyền địa phương ngày 16 tháng 6 năm 2025;</w:t>
      </w:r>
    </w:p>
    <w:p w14:paraId="2781A2D4" w14:textId="4A1A9BF2" w:rsidR="000E1BB3" w:rsidRPr="008236E8" w:rsidRDefault="000E1BB3" w:rsidP="008236E8">
      <w:pPr>
        <w:spacing w:before="120"/>
        <w:ind w:firstLine="709"/>
        <w:jc w:val="both"/>
        <w:rPr>
          <w:rFonts w:ascii="Times New Roman" w:hAnsi="Times New Roman"/>
          <w:i/>
          <w:iCs/>
          <w:szCs w:val="28"/>
        </w:rPr>
      </w:pPr>
      <w:r w:rsidRPr="008236E8">
        <w:rPr>
          <w:rFonts w:ascii="Times New Roman" w:hAnsi="Times New Roman"/>
          <w:i/>
          <w:iCs/>
          <w:szCs w:val="28"/>
        </w:rPr>
        <w:t xml:space="preserve">Căn cứ Luật Ban hành văn bản quy phạm pháp luật </w:t>
      </w:r>
      <w:r w:rsidR="008236E8" w:rsidRPr="008236E8">
        <w:rPr>
          <w:rFonts w:ascii="Times New Roman" w:hAnsi="Times New Roman"/>
          <w:i/>
          <w:iCs/>
          <w:szCs w:val="28"/>
        </w:rPr>
        <w:t xml:space="preserve">số 64/2025/QH15 </w:t>
      </w:r>
      <w:r w:rsidRPr="008236E8">
        <w:rPr>
          <w:rFonts w:ascii="Times New Roman" w:hAnsi="Times New Roman"/>
          <w:i/>
          <w:iCs/>
          <w:szCs w:val="28"/>
        </w:rPr>
        <w:t>ngày 19 tháng 02  năm 2025;</w:t>
      </w:r>
      <w:r w:rsidR="008236E8" w:rsidRPr="008236E8">
        <w:rPr>
          <w:rFonts w:ascii="Times New Roman" w:hAnsi="Times New Roman"/>
          <w:i/>
          <w:iCs/>
          <w:szCs w:val="28"/>
        </w:rPr>
        <w:t>Luật sửa đổi, bổ sung một số điều của Luật Ban hành văn bản quy phạm pháp luật số 87/2025/QH15 ngày 25 tháng 6 năm 2025;</w:t>
      </w:r>
    </w:p>
    <w:p w14:paraId="3672F7AF" w14:textId="1CF5EE67" w:rsidR="008236E8" w:rsidRPr="008236E8" w:rsidRDefault="008236E8" w:rsidP="008236E8">
      <w:pPr>
        <w:spacing w:before="120"/>
        <w:ind w:firstLine="720"/>
        <w:jc w:val="both"/>
        <w:rPr>
          <w:i/>
          <w:color w:val="000000"/>
        </w:rPr>
      </w:pPr>
      <w:r w:rsidRPr="008236E8">
        <w:rPr>
          <w:rFonts w:ascii="Times New Roman" w:hAnsi="Times New Roman"/>
          <w:i/>
          <w:iCs/>
          <w:szCs w:val="28"/>
        </w:rPr>
        <w:t xml:space="preserve">Căn cứ </w:t>
      </w:r>
      <w:r w:rsidRPr="008236E8">
        <w:rPr>
          <w:i/>
          <w:color w:val="000000"/>
        </w:rPr>
        <w:t xml:space="preserve">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và Nghị định số 79/2025/NĐ-CP ngày 01 tháng 4 năm 2025 của Chính phủ về kiểm tra, rà soát, hệ thống hóa và xử lý văn bản quy phạm pháp luật; </w:t>
      </w:r>
    </w:p>
    <w:p w14:paraId="352A7548" w14:textId="57E2673C" w:rsidR="008236E8" w:rsidRPr="008236E8" w:rsidRDefault="00845E87" w:rsidP="008236E8">
      <w:pPr>
        <w:spacing w:before="120"/>
        <w:ind w:firstLine="720"/>
        <w:jc w:val="both"/>
        <w:rPr>
          <w:bCs/>
          <w:i/>
          <w:szCs w:val="28"/>
        </w:rPr>
      </w:pPr>
      <w:r w:rsidRPr="008236E8">
        <w:rPr>
          <w:rFonts w:ascii="Times New Roman" w:eastAsia="Arial" w:hAnsi="Times New Roman"/>
          <w:i/>
          <w:iCs/>
          <w:szCs w:val="28"/>
        </w:rPr>
        <w:t>Căn cứ Nghị định số</w:t>
      </w:r>
      <w:r w:rsidR="008236E8">
        <w:rPr>
          <w:rFonts w:ascii="Times New Roman" w:eastAsia="Arial" w:hAnsi="Times New Roman"/>
          <w:i/>
          <w:iCs/>
          <w:szCs w:val="28"/>
        </w:rPr>
        <w:t xml:space="preserve"> 150/2025/NĐ-CP ngày 12 tháng 6 năm </w:t>
      </w:r>
      <w:r w:rsidRPr="008236E8">
        <w:rPr>
          <w:rFonts w:ascii="Times New Roman" w:eastAsia="Arial" w:hAnsi="Times New Roman"/>
          <w:i/>
          <w:iCs/>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r w:rsidR="008236E8" w:rsidRPr="008236E8">
        <w:rPr>
          <w:i/>
          <w:iCs/>
          <w:szCs w:val="28"/>
        </w:rPr>
        <w:t xml:space="preserve"> Nghị</w:t>
      </w:r>
      <w:r w:rsidR="008236E8">
        <w:rPr>
          <w:i/>
          <w:iCs/>
          <w:szCs w:val="28"/>
        </w:rPr>
        <w:t xml:space="preserve"> định số 370/2025/NĐ-CP ngày 31 tháng 12 năm </w:t>
      </w:r>
      <w:r w:rsidR="008236E8" w:rsidRPr="008236E8">
        <w:rPr>
          <w:i/>
          <w:iCs/>
          <w:szCs w:val="28"/>
        </w:rPr>
        <w:t>2025 của Chính phủ sửa đổi, bổ sung một số điều của Nghị</w:t>
      </w:r>
      <w:r w:rsidR="008236E8">
        <w:rPr>
          <w:i/>
          <w:iCs/>
          <w:szCs w:val="28"/>
        </w:rPr>
        <w:t xml:space="preserve"> định số 150/2025/NĐ-CP ngày 12 tháng 6 năm </w:t>
      </w:r>
      <w:r w:rsidR="008236E8" w:rsidRPr="008236E8">
        <w:rPr>
          <w:i/>
          <w:iCs/>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14:paraId="534CC21C" w14:textId="4AE1FD43" w:rsidR="00845E87" w:rsidRPr="008236E8" w:rsidRDefault="00845E87" w:rsidP="008236E8">
      <w:pPr>
        <w:spacing w:before="120"/>
        <w:ind w:firstLine="709"/>
        <w:jc w:val="both"/>
        <w:rPr>
          <w:rFonts w:ascii="Times New Roman" w:hAnsi="Times New Roman"/>
          <w:i/>
          <w:iCs/>
          <w:szCs w:val="28"/>
        </w:rPr>
      </w:pPr>
      <w:r w:rsidRPr="008236E8">
        <w:rPr>
          <w:rFonts w:ascii="Times New Roman" w:hAnsi="Times New Roman"/>
          <w:i/>
          <w:szCs w:val="28"/>
        </w:rPr>
        <w:t xml:space="preserve">Căn cứ Thông tư số </w:t>
      </w:r>
      <w:r w:rsidRPr="008236E8">
        <w:rPr>
          <w:rFonts w:ascii="Times New Roman" w:hAnsi="Times New Roman"/>
          <w:bCs/>
          <w:i/>
          <w:szCs w:val="28"/>
        </w:rPr>
        <w:t>09/2025/TT-BNG</w:t>
      </w:r>
      <w:r w:rsidR="008236E8">
        <w:rPr>
          <w:rFonts w:ascii="Times New Roman" w:hAnsi="Times New Roman"/>
          <w:i/>
          <w:szCs w:val="28"/>
        </w:rPr>
        <w:t xml:space="preserve"> ngày 30 tháng 6 năm </w:t>
      </w:r>
      <w:r w:rsidRPr="008236E8">
        <w:rPr>
          <w:rFonts w:ascii="Times New Roman" w:hAnsi="Times New Roman"/>
          <w:i/>
          <w:szCs w:val="28"/>
        </w:rPr>
        <w:t>2025 của Bộ trưởng Bộ Ngoại giao h</w:t>
      </w:r>
      <w:r w:rsidRPr="008236E8">
        <w:rPr>
          <w:rFonts w:ascii="Times New Roman" w:hAnsi="Times New Roman"/>
          <w:i/>
          <w:szCs w:val="28"/>
          <w:lang w:val="nl-NL"/>
        </w:rPr>
        <w:t>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r w:rsidR="00AE774E">
        <w:rPr>
          <w:rFonts w:ascii="Times New Roman" w:hAnsi="Times New Roman"/>
          <w:i/>
          <w:szCs w:val="28"/>
          <w:lang w:val="nl-NL"/>
        </w:rPr>
        <w:t>;</w:t>
      </w:r>
    </w:p>
    <w:bookmarkEnd w:id="1"/>
    <w:p w14:paraId="42BF98F8" w14:textId="77777777" w:rsidR="008F2762" w:rsidRPr="008236E8" w:rsidRDefault="00F377FE" w:rsidP="008236E8">
      <w:pPr>
        <w:pStyle w:val="BodyTextIndent"/>
        <w:spacing w:before="120"/>
        <w:rPr>
          <w:rFonts w:ascii="Times New Roman" w:hAnsi="Times New Roman"/>
          <w:i/>
          <w:szCs w:val="28"/>
          <w:lang w:val="en-US"/>
        </w:rPr>
      </w:pPr>
      <w:r w:rsidRPr="008236E8">
        <w:rPr>
          <w:rFonts w:ascii="Times New Roman" w:hAnsi="Times New Roman"/>
          <w:i/>
          <w:szCs w:val="28"/>
          <w:lang w:val="en-US"/>
        </w:rPr>
        <w:t>Theo</w:t>
      </w:r>
      <w:r w:rsidR="001E5B3D" w:rsidRPr="008236E8">
        <w:rPr>
          <w:rFonts w:ascii="Times New Roman" w:hAnsi="Times New Roman"/>
          <w:i/>
          <w:szCs w:val="28"/>
        </w:rPr>
        <w:t xml:space="preserve"> đề nghị </w:t>
      </w:r>
      <w:r w:rsidR="006D2569" w:rsidRPr="008236E8">
        <w:rPr>
          <w:rFonts w:ascii="Times New Roman" w:hAnsi="Times New Roman"/>
          <w:i/>
          <w:szCs w:val="28"/>
        </w:rPr>
        <w:t xml:space="preserve">của </w:t>
      </w:r>
      <w:r w:rsidR="00E96371" w:rsidRPr="008236E8">
        <w:rPr>
          <w:rFonts w:ascii="Times New Roman" w:hAnsi="Times New Roman"/>
          <w:i/>
          <w:szCs w:val="28"/>
          <w:lang w:val="en-US"/>
        </w:rPr>
        <w:t xml:space="preserve">Giám đốc </w:t>
      </w:r>
      <w:r w:rsidR="00845E87" w:rsidRPr="008236E8">
        <w:rPr>
          <w:rFonts w:ascii="Times New Roman" w:hAnsi="Times New Roman"/>
          <w:i/>
          <w:szCs w:val="28"/>
          <w:lang w:val="en-US"/>
        </w:rPr>
        <w:t xml:space="preserve">Sở </w:t>
      </w:r>
      <w:r w:rsidR="00845E87" w:rsidRPr="008236E8">
        <w:rPr>
          <w:rFonts w:ascii="Times New Roman" w:hAnsi="Times New Roman"/>
          <w:i/>
          <w:szCs w:val="28"/>
          <w:lang w:val="vi-VN"/>
        </w:rPr>
        <w:t>Ngoại vụ</w:t>
      </w:r>
      <w:r w:rsidR="00E96371" w:rsidRPr="008236E8">
        <w:rPr>
          <w:rFonts w:ascii="Times New Roman" w:hAnsi="Times New Roman"/>
          <w:i/>
          <w:szCs w:val="28"/>
          <w:lang w:val="en-US"/>
        </w:rPr>
        <w:t>;</w:t>
      </w:r>
    </w:p>
    <w:p w14:paraId="4B5C320B" w14:textId="77777777" w:rsidR="00525772" w:rsidRPr="00CA2553" w:rsidRDefault="00525772" w:rsidP="000E1BB3">
      <w:pPr>
        <w:pStyle w:val="BodyTextIndent"/>
        <w:spacing w:before="120"/>
        <w:rPr>
          <w:rFonts w:ascii="Times New Roman" w:hAnsi="Times New Roman"/>
          <w:i/>
          <w:szCs w:val="28"/>
          <w:lang w:val="en-US"/>
        </w:rPr>
      </w:pPr>
      <w:r w:rsidRPr="00D95712">
        <w:rPr>
          <w:rFonts w:ascii="Times New Roman" w:hAnsi="Times New Roman"/>
          <w:i/>
          <w:szCs w:val="28"/>
          <w:lang w:val="en-US"/>
        </w:rPr>
        <w:t xml:space="preserve">Ủy ban nhân dân ban hành Quyết định bãi bỏ </w:t>
      </w:r>
      <w:r w:rsidR="00845E87" w:rsidRPr="00D95712">
        <w:rPr>
          <w:rFonts w:ascii="Times New Roman" w:hAnsi="Times New Roman"/>
          <w:i/>
          <w:color w:val="000000"/>
          <w:spacing w:val="-2"/>
          <w:szCs w:val="28"/>
          <w:shd w:val="clear" w:color="auto" w:fill="FFFFFF"/>
          <w:lang w:bidi="km-KH"/>
        </w:rPr>
        <w:t>Quyết định số 11/2025/QĐ-UBND ngày 03 tháng 7 năm 2025 của Ủy ban nhân dân tỉnh quyết định ban hành quy định chức năng, nhiệm vụ, quyền hạn và cơ cấu tổ chức của Sở Ngoại vụ tỉnh Tây Ninh</w:t>
      </w:r>
      <w:r w:rsidR="00845E87" w:rsidRPr="00D95712">
        <w:rPr>
          <w:rFonts w:ascii="Times New Roman" w:hAnsi="Times New Roman"/>
          <w:i/>
          <w:color w:val="000000"/>
          <w:spacing w:val="-2"/>
          <w:szCs w:val="28"/>
          <w:shd w:val="clear" w:color="auto" w:fill="FFFFFF"/>
          <w:lang w:val="vi-VN" w:bidi="km-KH"/>
        </w:rPr>
        <w:t>.</w:t>
      </w:r>
    </w:p>
    <w:p w14:paraId="2AF8A292" w14:textId="2FB552E3" w:rsidR="00CE1E3E" w:rsidRPr="00923665" w:rsidRDefault="009904F6" w:rsidP="000E1BB3">
      <w:pPr>
        <w:spacing w:before="120"/>
        <w:ind w:firstLine="709"/>
        <w:jc w:val="both"/>
        <w:rPr>
          <w:rFonts w:ascii="Times New Roman" w:hAnsi="Times New Roman"/>
          <w:szCs w:val="28"/>
        </w:rPr>
      </w:pPr>
      <w:r w:rsidRPr="00923665">
        <w:rPr>
          <w:rFonts w:ascii="Times New Roman" w:hAnsi="Times New Roman"/>
          <w:b/>
          <w:szCs w:val="28"/>
        </w:rPr>
        <w:lastRenderedPageBreak/>
        <w:t>Điều 1.</w:t>
      </w:r>
      <w:r w:rsidRPr="00923665">
        <w:rPr>
          <w:rFonts w:ascii="Times New Roman" w:hAnsi="Times New Roman"/>
          <w:szCs w:val="28"/>
        </w:rPr>
        <w:t xml:space="preserve"> </w:t>
      </w:r>
      <w:r w:rsidRPr="00923665">
        <w:rPr>
          <w:rFonts w:ascii="Times New Roman" w:hAnsi="Times New Roman"/>
          <w:bCs/>
          <w:szCs w:val="28"/>
        </w:rPr>
        <w:t xml:space="preserve">Bãi bỏ </w:t>
      </w:r>
      <w:r w:rsidR="00845E87" w:rsidRPr="00923665">
        <w:rPr>
          <w:rFonts w:ascii="Times New Roman" w:hAnsi="Times New Roman"/>
          <w:color w:val="000000"/>
          <w:spacing w:val="-2"/>
          <w:szCs w:val="28"/>
          <w:shd w:val="clear" w:color="auto" w:fill="FFFFFF"/>
          <w:lang w:bidi="km-KH"/>
        </w:rPr>
        <w:t xml:space="preserve">Quyết định số 11/2025/QĐ-UBND ngày 03 tháng 7 năm 2025 của Ủy ban nhân dân tỉnh </w:t>
      </w:r>
      <w:r w:rsidR="004B6F0D">
        <w:rPr>
          <w:rFonts w:ascii="Times New Roman" w:hAnsi="Times New Roman"/>
          <w:color w:val="000000"/>
          <w:spacing w:val="-2"/>
          <w:szCs w:val="28"/>
          <w:shd w:val="clear" w:color="auto" w:fill="FFFFFF"/>
          <w:lang w:bidi="km-KH"/>
        </w:rPr>
        <w:t xml:space="preserve">Tây Ninh </w:t>
      </w:r>
      <w:r w:rsidR="00845E87" w:rsidRPr="00923665">
        <w:rPr>
          <w:rFonts w:ascii="Times New Roman" w:hAnsi="Times New Roman"/>
          <w:color w:val="000000"/>
          <w:spacing w:val="-2"/>
          <w:szCs w:val="28"/>
          <w:shd w:val="clear" w:color="auto" w:fill="FFFFFF"/>
          <w:lang w:bidi="km-KH"/>
        </w:rPr>
        <w:t>ban hành quy định chức năng, nhiệm vụ, quyền hạn và cơ cấu tổ chức của Sở Ngoại vụ tỉnh Tây Ninh.</w:t>
      </w:r>
    </w:p>
    <w:p w14:paraId="453578F6" w14:textId="77777777" w:rsidR="004B6F0D" w:rsidRPr="00503731" w:rsidRDefault="004B6F0D" w:rsidP="004B6F0D">
      <w:pPr>
        <w:pStyle w:val="NormalWeb"/>
        <w:spacing w:before="120" w:beforeAutospacing="0" w:after="0" w:afterAutospacing="0"/>
        <w:ind w:firstLine="720"/>
        <w:jc w:val="both"/>
        <w:rPr>
          <w:sz w:val="28"/>
          <w:szCs w:val="28"/>
          <w:lang w:val="vi-VN"/>
        </w:rPr>
      </w:pPr>
      <w:r w:rsidRPr="00503731">
        <w:rPr>
          <w:b/>
          <w:bCs/>
          <w:sz w:val="28"/>
          <w:szCs w:val="28"/>
          <w:lang w:val="vi-VN"/>
        </w:rPr>
        <w:t>Lý do</w:t>
      </w:r>
      <w:r w:rsidRPr="00503731">
        <w:rPr>
          <w:sz w:val="28"/>
          <w:szCs w:val="28"/>
          <w:lang w:val="vi-VN"/>
        </w:rPr>
        <w:t xml:space="preserve">: </w:t>
      </w:r>
      <w:r>
        <w:rPr>
          <w:rFonts w:hint="eastAsia"/>
          <w:sz w:val="28"/>
          <w:szCs w:val="28"/>
          <w:lang w:val="vi-VN" w:eastAsia="ja-JP"/>
        </w:rPr>
        <w:t xml:space="preserve">Nội dung Quyết định này </w:t>
      </w:r>
      <w:r>
        <w:rPr>
          <w:sz w:val="28"/>
          <w:szCs w:val="28"/>
          <w:lang w:eastAsia="ja-JP"/>
        </w:rPr>
        <w:t>chưa</w:t>
      </w:r>
      <w:r w:rsidRPr="00503731">
        <w:rPr>
          <w:sz w:val="28"/>
          <w:szCs w:val="28"/>
          <w:lang w:val="vi-VN"/>
        </w:rPr>
        <w:t xml:space="preserve"> phù hợp với quy định của pháp luật hiện hành.</w:t>
      </w:r>
    </w:p>
    <w:p w14:paraId="2F6E4C5C" w14:textId="77777777" w:rsidR="004B6F0D" w:rsidRPr="00503731" w:rsidRDefault="004B6F0D" w:rsidP="004B6F0D">
      <w:pPr>
        <w:pStyle w:val="NormalWeb"/>
        <w:spacing w:before="120" w:beforeAutospacing="0" w:after="0" w:afterAutospacing="0"/>
        <w:ind w:firstLine="720"/>
        <w:jc w:val="both"/>
        <w:rPr>
          <w:sz w:val="28"/>
          <w:szCs w:val="28"/>
          <w:lang w:val="vi-VN"/>
        </w:rPr>
      </w:pPr>
      <w:r w:rsidRPr="00503731">
        <w:rPr>
          <w:b/>
          <w:bCs/>
          <w:sz w:val="28"/>
          <w:szCs w:val="28"/>
          <w:lang w:val="vi-VN"/>
        </w:rPr>
        <w:t>Điều 2.</w:t>
      </w:r>
      <w:r w:rsidRPr="00503731">
        <w:rPr>
          <w:sz w:val="28"/>
          <w:szCs w:val="28"/>
          <w:lang w:val="vi-VN"/>
        </w:rPr>
        <w:t xml:space="preserve"> Giao Giám đốc Sở Ngoại vụ chủ trì, phối hợp với các cơ quan có liên quan triển khai thực hiện Quyết định này.</w:t>
      </w:r>
    </w:p>
    <w:p w14:paraId="35743AD7" w14:textId="77777777" w:rsidR="004B6F0D" w:rsidRPr="00503731" w:rsidRDefault="004B6F0D" w:rsidP="004B6F0D">
      <w:pPr>
        <w:pStyle w:val="NormalWeb"/>
        <w:spacing w:before="120" w:beforeAutospacing="0" w:after="0" w:afterAutospacing="0"/>
        <w:ind w:firstLine="720"/>
        <w:jc w:val="both"/>
        <w:rPr>
          <w:sz w:val="28"/>
          <w:szCs w:val="28"/>
          <w:lang w:val="vi-VN"/>
        </w:rPr>
      </w:pPr>
      <w:r w:rsidRPr="00503731">
        <w:rPr>
          <w:sz w:val="28"/>
          <w:szCs w:val="28"/>
          <w:lang w:val="vi-VN"/>
        </w:rPr>
        <w:t>Quyết định này có hiệu lực thi hành kể từ</w:t>
      </w:r>
      <w:r>
        <w:rPr>
          <w:sz w:val="28"/>
          <w:szCs w:val="28"/>
          <w:lang w:val="vi-VN"/>
        </w:rPr>
        <w:t xml:space="preserve"> ngày</w:t>
      </w:r>
      <w:r>
        <w:rPr>
          <w:sz w:val="28"/>
          <w:szCs w:val="28"/>
        </w:rPr>
        <w:t xml:space="preserve"> 04 tháng 03 năm </w:t>
      </w:r>
      <w:r w:rsidRPr="00503731">
        <w:rPr>
          <w:sz w:val="28"/>
          <w:szCs w:val="28"/>
          <w:lang w:val="vi-VN"/>
        </w:rPr>
        <w:t>202</w:t>
      </w:r>
      <w:r>
        <w:rPr>
          <w:sz w:val="28"/>
          <w:szCs w:val="28"/>
        </w:rPr>
        <w:t>6</w:t>
      </w:r>
      <w:r w:rsidRPr="00503731">
        <w:rPr>
          <w:sz w:val="28"/>
          <w:szCs w:val="28"/>
          <w:lang w:val="vi-VN"/>
        </w:rPr>
        <w:t>.</w:t>
      </w:r>
    </w:p>
    <w:p w14:paraId="470226A4" w14:textId="77777777" w:rsidR="004B6F0D" w:rsidRDefault="004B6F0D" w:rsidP="004B6F0D">
      <w:pPr>
        <w:pStyle w:val="NormalWeb"/>
        <w:spacing w:before="120" w:beforeAutospacing="0" w:after="0" w:afterAutospacing="0"/>
        <w:ind w:firstLine="720"/>
        <w:jc w:val="both"/>
        <w:rPr>
          <w:sz w:val="28"/>
          <w:szCs w:val="28"/>
        </w:rPr>
      </w:pPr>
      <w:r w:rsidRPr="002E6F89">
        <w:rPr>
          <w:b/>
          <w:bCs/>
          <w:sz w:val="28"/>
          <w:szCs w:val="28"/>
          <w:lang w:val="vi-VN"/>
        </w:rPr>
        <w:t>Điều 3.</w:t>
      </w:r>
      <w:r w:rsidRPr="002E6F89">
        <w:rPr>
          <w:sz w:val="28"/>
          <w:szCs w:val="28"/>
          <w:lang w:val="vi-VN"/>
        </w:rPr>
        <w:t xml:space="preserve"> Chánh Văn phòng UBND tỉnh; Giám đốc Sở Ngoại vụ; </w:t>
      </w:r>
      <w:r>
        <w:rPr>
          <w:sz w:val="28"/>
          <w:szCs w:val="28"/>
        </w:rPr>
        <w:t xml:space="preserve">Chủ tịch Ủy ban Mặt trận Tổ quốc Việt Nam tỉnh; </w:t>
      </w:r>
      <w:r w:rsidRPr="002E6F89">
        <w:rPr>
          <w:sz w:val="28"/>
          <w:szCs w:val="28"/>
          <w:lang w:val="vi-VN"/>
        </w:rPr>
        <w:t xml:space="preserve">Thủ trưởng các sở ngành tỉnh; Chủ tịch UBND các </w:t>
      </w:r>
      <w:r>
        <w:rPr>
          <w:sz w:val="28"/>
          <w:szCs w:val="28"/>
        </w:rPr>
        <w:t>xã, phường</w:t>
      </w:r>
      <w:r w:rsidRPr="002E6F89">
        <w:rPr>
          <w:sz w:val="28"/>
          <w:szCs w:val="28"/>
          <w:lang w:val="vi-VN"/>
        </w:rPr>
        <w:t xml:space="preserve"> và các </w:t>
      </w:r>
      <w:r>
        <w:rPr>
          <w:sz w:val="28"/>
          <w:szCs w:val="28"/>
        </w:rPr>
        <w:t>cơ quan</w:t>
      </w:r>
      <w:r w:rsidRPr="002E6F89">
        <w:rPr>
          <w:sz w:val="28"/>
          <w:szCs w:val="28"/>
          <w:lang w:val="vi-VN"/>
        </w:rPr>
        <w:t>, tổ chức, cá nhân có liên quan chịu trách nhiệm thi hành Quyết định này./.</w:t>
      </w:r>
    </w:p>
    <w:p w14:paraId="547E46A0" w14:textId="77777777" w:rsidR="004B6F0D" w:rsidRDefault="004B6F0D" w:rsidP="004B6F0D">
      <w:pPr>
        <w:pStyle w:val="NormalWeb"/>
        <w:spacing w:before="120" w:beforeAutospacing="0" w:after="0" w:afterAutospacing="0"/>
        <w:ind w:firstLine="720"/>
        <w:jc w:val="both"/>
        <w:rPr>
          <w:sz w:val="28"/>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4B6F0D" w14:paraId="765E372D" w14:textId="77777777" w:rsidTr="004B6F0D">
        <w:tc>
          <w:tcPr>
            <w:tcW w:w="4928" w:type="dxa"/>
          </w:tcPr>
          <w:p w14:paraId="5DE1A9D0" w14:textId="1D3B1E71" w:rsidR="004B6F0D" w:rsidRPr="000475D1" w:rsidRDefault="004B6F0D" w:rsidP="004B6F0D">
            <w:pPr>
              <w:spacing w:before="240"/>
              <w:rPr>
                <w:rFonts w:ascii="Times New Roman" w:hAnsi="Times New Roman"/>
                <w:b/>
                <w:i/>
                <w:sz w:val="26"/>
                <w:szCs w:val="26"/>
              </w:rPr>
            </w:pPr>
            <w:r w:rsidRPr="00CE1E3E">
              <w:rPr>
                <w:rFonts w:ascii="Times New Roman" w:hAnsi="Times New Roman"/>
                <w:b/>
                <w:i/>
                <w:sz w:val="24"/>
                <w:szCs w:val="24"/>
              </w:rPr>
              <w:t>Nơi nhận:</w:t>
            </w:r>
            <w:r w:rsidRPr="000475D1">
              <w:rPr>
                <w:rFonts w:ascii="Times New Roman" w:hAnsi="Times New Roman"/>
                <w:b/>
                <w:i/>
                <w:sz w:val="26"/>
                <w:szCs w:val="26"/>
              </w:rPr>
              <w:t xml:space="preserve"> </w:t>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p>
          <w:p w14:paraId="353C8BF8" w14:textId="771C530F" w:rsidR="004B6F0D" w:rsidRPr="003C2CFC" w:rsidRDefault="004B6F0D" w:rsidP="004B6F0D">
            <w:pPr>
              <w:rPr>
                <w:rFonts w:ascii="Times New Roman" w:hAnsi="Times New Roman"/>
                <w:sz w:val="26"/>
                <w:szCs w:val="26"/>
              </w:rPr>
            </w:pPr>
            <w:r>
              <w:rPr>
                <w:rFonts w:ascii="Times New Roman" w:hAnsi="Times New Roman"/>
                <w:sz w:val="22"/>
              </w:rPr>
              <w:t>- Văn phòng Chính phủ;</w:t>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p>
          <w:p w14:paraId="1DE471C4" w14:textId="38E89000" w:rsidR="004B6F0D" w:rsidRDefault="004B6F0D" w:rsidP="004B6F0D">
            <w:pPr>
              <w:rPr>
                <w:rFonts w:ascii="Times New Roman" w:hAnsi="Times New Roman"/>
                <w:sz w:val="22"/>
              </w:rPr>
            </w:pPr>
            <w:r>
              <w:rPr>
                <w:rFonts w:ascii="Times New Roman" w:hAnsi="Times New Roman"/>
                <w:sz w:val="22"/>
              </w:rPr>
              <w:t xml:space="preserve">- Vụ Luật pháp và Điều ước quốc tế, Bộ </w:t>
            </w:r>
            <w:r>
              <w:rPr>
                <w:rFonts w:ascii="Times New Roman" w:hAnsi="Times New Roman"/>
                <w:sz w:val="22"/>
                <w:lang w:val="vi-VN"/>
              </w:rPr>
              <w:t>Ngoại giao</w:t>
            </w:r>
            <w:r>
              <w:rPr>
                <w:rFonts w:ascii="Times New Roman" w:hAnsi="Times New Roman"/>
                <w:sz w:val="22"/>
              </w:rPr>
              <w:t>;</w:t>
            </w:r>
          </w:p>
          <w:p w14:paraId="5FED2286" w14:textId="22A1DAB0" w:rsidR="004B6F0D" w:rsidRDefault="004B6F0D" w:rsidP="004B6F0D">
            <w:pPr>
              <w:rPr>
                <w:rFonts w:ascii="Times New Roman" w:hAnsi="Times New Roman"/>
                <w:sz w:val="22"/>
              </w:rPr>
            </w:pPr>
            <w:r>
              <w:rPr>
                <w:rFonts w:ascii="Times New Roman" w:hAnsi="Times New Roman"/>
                <w:sz w:val="22"/>
              </w:rPr>
              <w:t>- Cục KTVB và QLXLVPHC, Bộ Tư pháp</w:t>
            </w:r>
            <w:r w:rsidRPr="000F01C3">
              <w:rPr>
                <w:rFonts w:ascii="Times New Roman" w:hAnsi="Times New Roman"/>
                <w:sz w:val="22"/>
              </w:rPr>
              <w:t>;</w:t>
            </w:r>
          </w:p>
          <w:p w14:paraId="275262F8" w14:textId="77777777" w:rsidR="004B6F0D" w:rsidRDefault="004B6F0D" w:rsidP="004B6F0D">
            <w:pPr>
              <w:rPr>
                <w:rFonts w:ascii="Times New Roman" w:hAnsi="Times New Roman"/>
                <w:sz w:val="22"/>
              </w:rPr>
            </w:pPr>
            <w:r>
              <w:rPr>
                <w:rFonts w:ascii="Times New Roman" w:hAnsi="Times New Roman"/>
                <w:sz w:val="22"/>
              </w:rPr>
              <w:t>- TT.TU; TT.HĐND tỉnh;</w:t>
            </w:r>
          </w:p>
          <w:p w14:paraId="1EAB9A57" w14:textId="7B989E43" w:rsidR="004B6F0D" w:rsidRDefault="004B6F0D" w:rsidP="004B6F0D">
            <w:pPr>
              <w:ind w:right="-108"/>
              <w:rPr>
                <w:rFonts w:ascii="Times New Roman" w:hAnsi="Times New Roman"/>
                <w:sz w:val="22"/>
              </w:rPr>
            </w:pPr>
            <w:r>
              <w:rPr>
                <w:rFonts w:ascii="Times New Roman" w:hAnsi="Times New Roman"/>
                <w:sz w:val="22"/>
              </w:rPr>
              <w:t>- Văn phòng Đoàn Đại biểu Quốc hội và HĐND tỉnh;</w:t>
            </w:r>
          </w:p>
          <w:p w14:paraId="384CB1B4" w14:textId="77777777" w:rsidR="004B6F0D" w:rsidRDefault="004B6F0D" w:rsidP="004B6F0D">
            <w:pPr>
              <w:rPr>
                <w:rFonts w:ascii="Times New Roman" w:hAnsi="Times New Roman"/>
                <w:sz w:val="22"/>
              </w:rPr>
            </w:pPr>
            <w:r>
              <w:rPr>
                <w:rFonts w:ascii="Times New Roman" w:hAnsi="Times New Roman"/>
                <w:sz w:val="22"/>
              </w:rPr>
              <w:t>- CT, các PCT UBND tỉnh;</w:t>
            </w:r>
          </w:p>
          <w:p w14:paraId="6706D33C" w14:textId="7CD63EC8" w:rsidR="004B6F0D" w:rsidRDefault="004B6F0D" w:rsidP="004B6F0D">
            <w:pPr>
              <w:rPr>
                <w:rFonts w:ascii="Times New Roman" w:hAnsi="Times New Roman"/>
                <w:sz w:val="22"/>
              </w:rPr>
            </w:pPr>
            <w:r>
              <w:rPr>
                <w:rFonts w:ascii="Times New Roman" w:hAnsi="Times New Roman"/>
                <w:sz w:val="22"/>
              </w:rPr>
              <w:t>- CVP, các PCVP UBND tỉnh;</w:t>
            </w:r>
          </w:p>
          <w:p w14:paraId="714A25C6" w14:textId="2AF92FA8" w:rsidR="004B6F0D" w:rsidRDefault="004B6F0D" w:rsidP="004B6F0D">
            <w:pPr>
              <w:rPr>
                <w:rFonts w:ascii="Times New Roman" w:hAnsi="Times New Roman"/>
                <w:sz w:val="22"/>
              </w:rPr>
            </w:pPr>
            <w:r>
              <w:rPr>
                <w:rFonts w:ascii="Times New Roman" w:hAnsi="Times New Roman"/>
                <w:sz w:val="22"/>
              </w:rPr>
              <w:t>- Như Điều 3;</w:t>
            </w:r>
          </w:p>
          <w:p w14:paraId="4233848E" w14:textId="66A78006" w:rsidR="004B6F0D" w:rsidRDefault="004B6F0D" w:rsidP="004B6F0D">
            <w:pPr>
              <w:rPr>
                <w:rFonts w:ascii="Times New Roman" w:hAnsi="Times New Roman"/>
                <w:sz w:val="22"/>
              </w:rPr>
            </w:pPr>
            <w:r>
              <w:rPr>
                <w:rFonts w:ascii="Times New Roman" w:hAnsi="Times New Roman"/>
                <w:sz w:val="22"/>
              </w:rPr>
              <w:t>- Phòng Nội chính UBND tỉnh;</w:t>
            </w:r>
          </w:p>
          <w:p w14:paraId="3E7E23C2" w14:textId="77777777" w:rsidR="004B6F0D" w:rsidRPr="000F01C3" w:rsidRDefault="004B6F0D" w:rsidP="004B6F0D">
            <w:pPr>
              <w:rPr>
                <w:rFonts w:ascii="Times New Roman" w:hAnsi="Times New Roman"/>
                <w:sz w:val="22"/>
              </w:rPr>
            </w:pPr>
            <w:r>
              <w:rPr>
                <w:rFonts w:ascii="Times New Roman" w:hAnsi="Times New Roman"/>
                <w:sz w:val="22"/>
              </w:rPr>
              <w:t>- Trung tâm Công báo - Tin học tỉnh;</w:t>
            </w:r>
          </w:p>
          <w:p w14:paraId="082E9D2D" w14:textId="5348D057" w:rsidR="004B6F0D" w:rsidRPr="000F01C3" w:rsidRDefault="004B6F0D" w:rsidP="004B6F0D">
            <w:pPr>
              <w:rPr>
                <w:rFonts w:ascii="Times New Roman" w:hAnsi="Times New Roman"/>
                <w:i/>
                <w:sz w:val="24"/>
              </w:rPr>
            </w:pPr>
            <w:r>
              <w:rPr>
                <w:rFonts w:ascii="Times New Roman" w:hAnsi="Times New Roman"/>
                <w:sz w:val="22"/>
              </w:rPr>
              <w:t>- Lưu: VT, SNgV</w:t>
            </w:r>
            <w:r w:rsidRPr="000F01C3">
              <w:rPr>
                <w:rFonts w:ascii="Times New Roman" w:hAnsi="Times New Roman"/>
                <w:i/>
                <w:sz w:val="24"/>
              </w:rPr>
              <w:t>.</w:t>
            </w:r>
          </w:p>
          <w:p w14:paraId="671A76CC" w14:textId="77777777" w:rsidR="004B6F0D" w:rsidRDefault="004B6F0D" w:rsidP="004B6F0D">
            <w:pPr>
              <w:pStyle w:val="NormalWeb"/>
              <w:spacing w:before="120" w:beforeAutospacing="0" w:after="0" w:afterAutospacing="0"/>
              <w:jc w:val="both"/>
              <w:rPr>
                <w:sz w:val="28"/>
                <w:szCs w:val="28"/>
              </w:rPr>
            </w:pPr>
          </w:p>
        </w:tc>
        <w:tc>
          <w:tcPr>
            <w:tcW w:w="4252" w:type="dxa"/>
          </w:tcPr>
          <w:p w14:paraId="6F7DF43F" w14:textId="77777777" w:rsidR="004B6F0D" w:rsidRDefault="004B6F0D" w:rsidP="004B6F0D">
            <w:pPr>
              <w:pStyle w:val="NormalWeb"/>
              <w:spacing w:before="0" w:beforeAutospacing="0" w:after="0" w:afterAutospacing="0"/>
              <w:jc w:val="center"/>
              <w:rPr>
                <w:b/>
                <w:sz w:val="26"/>
                <w:szCs w:val="26"/>
              </w:rPr>
            </w:pPr>
            <w:r w:rsidRPr="003C2CFC">
              <w:rPr>
                <w:b/>
                <w:sz w:val="26"/>
                <w:szCs w:val="26"/>
              </w:rPr>
              <w:t>TM. ỦY BAN NHÂN DÂN</w:t>
            </w:r>
          </w:p>
          <w:p w14:paraId="3503F745" w14:textId="77777777" w:rsidR="004B6F0D" w:rsidRDefault="004B6F0D" w:rsidP="004B6F0D">
            <w:pPr>
              <w:pStyle w:val="NormalWeb"/>
              <w:spacing w:before="0" w:beforeAutospacing="0" w:after="0" w:afterAutospacing="0"/>
              <w:jc w:val="center"/>
              <w:rPr>
                <w:b/>
                <w:sz w:val="26"/>
                <w:szCs w:val="26"/>
              </w:rPr>
            </w:pPr>
            <w:r w:rsidRPr="003C2CFC">
              <w:rPr>
                <w:b/>
                <w:sz w:val="26"/>
                <w:szCs w:val="26"/>
              </w:rPr>
              <w:t>CHỦ TỊCH</w:t>
            </w:r>
          </w:p>
          <w:p w14:paraId="7431E5E9" w14:textId="77777777" w:rsidR="004B6F0D" w:rsidRDefault="004B6F0D" w:rsidP="004B6F0D">
            <w:pPr>
              <w:pStyle w:val="NormalWeb"/>
              <w:spacing w:before="0" w:beforeAutospacing="0" w:after="0" w:afterAutospacing="0"/>
              <w:jc w:val="center"/>
              <w:rPr>
                <w:b/>
                <w:sz w:val="26"/>
                <w:szCs w:val="26"/>
              </w:rPr>
            </w:pPr>
          </w:p>
          <w:p w14:paraId="394DFF4D" w14:textId="77777777" w:rsidR="004B6F0D" w:rsidRDefault="004B6F0D" w:rsidP="004B6F0D">
            <w:pPr>
              <w:pStyle w:val="NormalWeb"/>
              <w:spacing w:before="0" w:beforeAutospacing="0" w:after="0" w:afterAutospacing="0"/>
              <w:jc w:val="center"/>
              <w:rPr>
                <w:b/>
                <w:sz w:val="26"/>
                <w:szCs w:val="26"/>
              </w:rPr>
            </w:pPr>
          </w:p>
          <w:p w14:paraId="0047F6C8" w14:textId="77777777" w:rsidR="004B6F0D" w:rsidRDefault="004B6F0D" w:rsidP="004B6F0D">
            <w:pPr>
              <w:pStyle w:val="NormalWeb"/>
              <w:spacing w:before="0" w:beforeAutospacing="0" w:after="0" w:afterAutospacing="0"/>
              <w:jc w:val="center"/>
              <w:rPr>
                <w:b/>
                <w:sz w:val="26"/>
                <w:szCs w:val="26"/>
              </w:rPr>
            </w:pPr>
          </w:p>
          <w:p w14:paraId="7D4C6226" w14:textId="4E0702A3" w:rsidR="004B6F0D" w:rsidRDefault="004B6F0D" w:rsidP="004B6F0D">
            <w:pPr>
              <w:pStyle w:val="NormalWeb"/>
              <w:spacing w:before="0" w:beforeAutospacing="0" w:after="0" w:afterAutospacing="0"/>
              <w:jc w:val="center"/>
              <w:rPr>
                <w:sz w:val="28"/>
                <w:szCs w:val="28"/>
              </w:rPr>
            </w:pPr>
          </w:p>
        </w:tc>
      </w:tr>
    </w:tbl>
    <w:p w14:paraId="0B684E8E" w14:textId="77777777" w:rsidR="004B6F0D" w:rsidRPr="004B6F0D" w:rsidRDefault="004B6F0D" w:rsidP="004B6F0D">
      <w:pPr>
        <w:pStyle w:val="NormalWeb"/>
        <w:spacing w:before="120" w:beforeAutospacing="0" w:after="0" w:afterAutospacing="0"/>
        <w:ind w:firstLine="720"/>
        <w:jc w:val="both"/>
        <w:rPr>
          <w:sz w:val="28"/>
          <w:szCs w:val="28"/>
        </w:rPr>
      </w:pPr>
    </w:p>
    <w:p w14:paraId="63D306E9" w14:textId="77777777" w:rsidR="004B6F0D" w:rsidRPr="000F01C3" w:rsidRDefault="004B6F0D">
      <w:pPr>
        <w:rPr>
          <w:rFonts w:ascii="Times New Roman" w:hAnsi="Times New Roman"/>
          <w:i/>
          <w:sz w:val="24"/>
        </w:rPr>
      </w:pPr>
    </w:p>
    <w:sectPr w:rsidR="004B6F0D" w:rsidRPr="000F01C3" w:rsidSect="00CA2553">
      <w:headerReference w:type="default" r:id="rId10"/>
      <w:type w:val="continuous"/>
      <w:pgSz w:w="11906" w:h="16838" w:code="9"/>
      <w:pgMar w:top="1134" w:right="1134" w:bottom="1134" w:left="1701" w:header="720"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D7EBD" w14:textId="77777777" w:rsidR="00C13F9D" w:rsidRDefault="00C13F9D" w:rsidP="008F6F11">
      <w:r>
        <w:separator/>
      </w:r>
    </w:p>
  </w:endnote>
  <w:endnote w:type="continuationSeparator" w:id="0">
    <w:p w14:paraId="578DDED9" w14:textId="77777777" w:rsidR="00C13F9D" w:rsidRDefault="00C13F9D" w:rsidP="008F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BA60" w14:textId="77777777" w:rsidR="00C13F9D" w:rsidRDefault="00C13F9D" w:rsidP="008F6F11">
      <w:r>
        <w:separator/>
      </w:r>
    </w:p>
  </w:footnote>
  <w:footnote w:type="continuationSeparator" w:id="0">
    <w:p w14:paraId="7470D1C4" w14:textId="77777777" w:rsidR="00C13F9D" w:rsidRDefault="00C13F9D" w:rsidP="008F6F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64C9" w14:textId="485575DA" w:rsidR="003505F2" w:rsidRPr="003505F2" w:rsidRDefault="003505F2">
    <w:pPr>
      <w:pStyle w:val="Header"/>
      <w:jc w:val="center"/>
      <w:rPr>
        <w:rFonts w:ascii="Times New Roman" w:hAnsi="Times New Roman"/>
      </w:rPr>
    </w:pPr>
    <w:r w:rsidRPr="003505F2">
      <w:rPr>
        <w:rFonts w:ascii="Times New Roman" w:hAnsi="Times New Roman"/>
      </w:rPr>
      <w:fldChar w:fldCharType="begin"/>
    </w:r>
    <w:r w:rsidRPr="003505F2">
      <w:rPr>
        <w:rFonts w:ascii="Times New Roman" w:hAnsi="Times New Roman"/>
      </w:rPr>
      <w:instrText xml:space="preserve"> PAGE   \* MERGEFORMAT </w:instrText>
    </w:r>
    <w:r w:rsidRPr="003505F2">
      <w:rPr>
        <w:rFonts w:ascii="Times New Roman" w:hAnsi="Times New Roman"/>
      </w:rPr>
      <w:fldChar w:fldCharType="separate"/>
    </w:r>
    <w:r w:rsidR="00892EFE">
      <w:rPr>
        <w:rFonts w:ascii="Times New Roman" w:hAnsi="Times New Roman"/>
        <w:noProof/>
      </w:rPr>
      <w:t>2</w:t>
    </w:r>
    <w:r w:rsidRPr="003505F2">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4CA"/>
    <w:multiLevelType w:val="hybridMultilevel"/>
    <w:tmpl w:val="91A60916"/>
    <w:lvl w:ilvl="0" w:tplc="77B00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62313"/>
    <w:multiLevelType w:val="singleLevel"/>
    <w:tmpl w:val="D0BA28C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29026A56"/>
    <w:multiLevelType w:val="singleLevel"/>
    <w:tmpl w:val="D0BA28C6"/>
    <w:lvl w:ilvl="0">
      <w:numFmt w:val="bullet"/>
      <w:lvlText w:val="­"/>
      <w:lvlJc w:val="left"/>
      <w:pPr>
        <w:tabs>
          <w:tab w:val="num" w:pos="1080"/>
        </w:tabs>
        <w:ind w:left="10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1E"/>
    <w:rsid w:val="000007CA"/>
    <w:rsid w:val="00005EA1"/>
    <w:rsid w:val="00010686"/>
    <w:rsid w:val="00024F41"/>
    <w:rsid w:val="00025B32"/>
    <w:rsid w:val="00045BF7"/>
    <w:rsid w:val="000475D1"/>
    <w:rsid w:val="000517C6"/>
    <w:rsid w:val="00066DD0"/>
    <w:rsid w:val="00077DFF"/>
    <w:rsid w:val="00086464"/>
    <w:rsid w:val="00094EB0"/>
    <w:rsid w:val="000B4758"/>
    <w:rsid w:val="000B65CE"/>
    <w:rsid w:val="000C541E"/>
    <w:rsid w:val="000D6A63"/>
    <w:rsid w:val="000D70E2"/>
    <w:rsid w:val="000E1BB3"/>
    <w:rsid w:val="000E6E94"/>
    <w:rsid w:val="000F01C3"/>
    <w:rsid w:val="000F37B6"/>
    <w:rsid w:val="001136C2"/>
    <w:rsid w:val="00114FE3"/>
    <w:rsid w:val="001151F7"/>
    <w:rsid w:val="001267D1"/>
    <w:rsid w:val="001406B5"/>
    <w:rsid w:val="00161EC2"/>
    <w:rsid w:val="00165292"/>
    <w:rsid w:val="0018393A"/>
    <w:rsid w:val="00190DAD"/>
    <w:rsid w:val="00191C3D"/>
    <w:rsid w:val="001B137A"/>
    <w:rsid w:val="001B7185"/>
    <w:rsid w:val="001E5692"/>
    <w:rsid w:val="001E5B3D"/>
    <w:rsid w:val="002239BC"/>
    <w:rsid w:val="0022777A"/>
    <w:rsid w:val="00227D4F"/>
    <w:rsid w:val="00246269"/>
    <w:rsid w:val="0025209D"/>
    <w:rsid w:val="002805A2"/>
    <w:rsid w:val="00287932"/>
    <w:rsid w:val="002A0323"/>
    <w:rsid w:val="002A3B2F"/>
    <w:rsid w:val="002A7CD9"/>
    <w:rsid w:val="002B7D73"/>
    <w:rsid w:val="002D3936"/>
    <w:rsid w:val="002D3DA3"/>
    <w:rsid w:val="002E4535"/>
    <w:rsid w:val="00307D8D"/>
    <w:rsid w:val="0032043D"/>
    <w:rsid w:val="00342628"/>
    <w:rsid w:val="003505F2"/>
    <w:rsid w:val="0035672C"/>
    <w:rsid w:val="0037147A"/>
    <w:rsid w:val="003770AD"/>
    <w:rsid w:val="003960C2"/>
    <w:rsid w:val="003A3BF7"/>
    <w:rsid w:val="003A7C83"/>
    <w:rsid w:val="003B3E2E"/>
    <w:rsid w:val="003C2CFC"/>
    <w:rsid w:val="003C5590"/>
    <w:rsid w:val="003D0CF9"/>
    <w:rsid w:val="003D3240"/>
    <w:rsid w:val="003F1E73"/>
    <w:rsid w:val="00403376"/>
    <w:rsid w:val="00407646"/>
    <w:rsid w:val="0041087A"/>
    <w:rsid w:val="00410E74"/>
    <w:rsid w:val="00415A11"/>
    <w:rsid w:val="00415DF5"/>
    <w:rsid w:val="00432EC8"/>
    <w:rsid w:val="00445683"/>
    <w:rsid w:val="00454FD0"/>
    <w:rsid w:val="00461F1B"/>
    <w:rsid w:val="00467995"/>
    <w:rsid w:val="00471BAF"/>
    <w:rsid w:val="00472968"/>
    <w:rsid w:val="00472D5F"/>
    <w:rsid w:val="004B3410"/>
    <w:rsid w:val="004B6F0D"/>
    <w:rsid w:val="004E1351"/>
    <w:rsid w:val="00520B04"/>
    <w:rsid w:val="0052405C"/>
    <w:rsid w:val="00525772"/>
    <w:rsid w:val="005344CF"/>
    <w:rsid w:val="00534674"/>
    <w:rsid w:val="00551D84"/>
    <w:rsid w:val="005616C2"/>
    <w:rsid w:val="00561C74"/>
    <w:rsid w:val="005676C0"/>
    <w:rsid w:val="00582A4F"/>
    <w:rsid w:val="005A302D"/>
    <w:rsid w:val="005A7266"/>
    <w:rsid w:val="005A7B52"/>
    <w:rsid w:val="005B2405"/>
    <w:rsid w:val="005B3748"/>
    <w:rsid w:val="005B6E02"/>
    <w:rsid w:val="005C20EF"/>
    <w:rsid w:val="005F2321"/>
    <w:rsid w:val="00602514"/>
    <w:rsid w:val="00606ABD"/>
    <w:rsid w:val="00623CD7"/>
    <w:rsid w:val="00654B2C"/>
    <w:rsid w:val="0066765A"/>
    <w:rsid w:val="00682B17"/>
    <w:rsid w:val="00683C1B"/>
    <w:rsid w:val="0068476F"/>
    <w:rsid w:val="0068511B"/>
    <w:rsid w:val="006A046C"/>
    <w:rsid w:val="006A1F23"/>
    <w:rsid w:val="006A5052"/>
    <w:rsid w:val="006B39C9"/>
    <w:rsid w:val="006C0C6A"/>
    <w:rsid w:val="006C4E17"/>
    <w:rsid w:val="006C6993"/>
    <w:rsid w:val="006D2569"/>
    <w:rsid w:val="006D466F"/>
    <w:rsid w:val="006D6437"/>
    <w:rsid w:val="006E257B"/>
    <w:rsid w:val="006F76A6"/>
    <w:rsid w:val="00703B8A"/>
    <w:rsid w:val="00706360"/>
    <w:rsid w:val="00715455"/>
    <w:rsid w:val="0072121D"/>
    <w:rsid w:val="00723E59"/>
    <w:rsid w:val="00740508"/>
    <w:rsid w:val="00751036"/>
    <w:rsid w:val="00751D2E"/>
    <w:rsid w:val="0079156A"/>
    <w:rsid w:val="00791A4B"/>
    <w:rsid w:val="00793D40"/>
    <w:rsid w:val="007A21EB"/>
    <w:rsid w:val="007B4802"/>
    <w:rsid w:val="007C5522"/>
    <w:rsid w:val="007C6025"/>
    <w:rsid w:val="007D4F72"/>
    <w:rsid w:val="007D7635"/>
    <w:rsid w:val="008236E8"/>
    <w:rsid w:val="00836C77"/>
    <w:rsid w:val="00845E87"/>
    <w:rsid w:val="00854775"/>
    <w:rsid w:val="00856C83"/>
    <w:rsid w:val="00882E67"/>
    <w:rsid w:val="0088727D"/>
    <w:rsid w:val="00891981"/>
    <w:rsid w:val="00892EFE"/>
    <w:rsid w:val="008A5C31"/>
    <w:rsid w:val="008D536D"/>
    <w:rsid w:val="008E6718"/>
    <w:rsid w:val="008F0EF7"/>
    <w:rsid w:val="008F2762"/>
    <w:rsid w:val="008F6F11"/>
    <w:rsid w:val="00902812"/>
    <w:rsid w:val="00906277"/>
    <w:rsid w:val="009063A6"/>
    <w:rsid w:val="00923665"/>
    <w:rsid w:val="00924FCB"/>
    <w:rsid w:val="0093645A"/>
    <w:rsid w:val="00945008"/>
    <w:rsid w:val="00946A21"/>
    <w:rsid w:val="00947F3D"/>
    <w:rsid w:val="00950878"/>
    <w:rsid w:val="009566A9"/>
    <w:rsid w:val="00980976"/>
    <w:rsid w:val="009904F6"/>
    <w:rsid w:val="00993397"/>
    <w:rsid w:val="00995A05"/>
    <w:rsid w:val="009A2DCB"/>
    <w:rsid w:val="009D53F8"/>
    <w:rsid w:val="009D676A"/>
    <w:rsid w:val="009E00F8"/>
    <w:rsid w:val="009E04AB"/>
    <w:rsid w:val="009E2069"/>
    <w:rsid w:val="009E25C7"/>
    <w:rsid w:val="009F110F"/>
    <w:rsid w:val="009F5134"/>
    <w:rsid w:val="00A103E3"/>
    <w:rsid w:val="00A16D42"/>
    <w:rsid w:val="00A2093B"/>
    <w:rsid w:val="00A4120C"/>
    <w:rsid w:val="00A44BB7"/>
    <w:rsid w:val="00A55427"/>
    <w:rsid w:val="00A55A71"/>
    <w:rsid w:val="00A61744"/>
    <w:rsid w:val="00A6481A"/>
    <w:rsid w:val="00AA0D18"/>
    <w:rsid w:val="00AB2F91"/>
    <w:rsid w:val="00AB5F0A"/>
    <w:rsid w:val="00AB7874"/>
    <w:rsid w:val="00AE71E0"/>
    <w:rsid w:val="00AE774E"/>
    <w:rsid w:val="00B239A2"/>
    <w:rsid w:val="00B428E8"/>
    <w:rsid w:val="00B62680"/>
    <w:rsid w:val="00B708DC"/>
    <w:rsid w:val="00B9303D"/>
    <w:rsid w:val="00B9559F"/>
    <w:rsid w:val="00BA7217"/>
    <w:rsid w:val="00BB28D5"/>
    <w:rsid w:val="00BC10C6"/>
    <w:rsid w:val="00BD0A08"/>
    <w:rsid w:val="00BE3990"/>
    <w:rsid w:val="00BE4DCB"/>
    <w:rsid w:val="00BF787E"/>
    <w:rsid w:val="00BF7ADE"/>
    <w:rsid w:val="00C01E46"/>
    <w:rsid w:val="00C05688"/>
    <w:rsid w:val="00C13F9D"/>
    <w:rsid w:val="00C17953"/>
    <w:rsid w:val="00C206FC"/>
    <w:rsid w:val="00C2132C"/>
    <w:rsid w:val="00C31E0D"/>
    <w:rsid w:val="00C359EB"/>
    <w:rsid w:val="00C43333"/>
    <w:rsid w:val="00C61AB3"/>
    <w:rsid w:val="00C62731"/>
    <w:rsid w:val="00C6693B"/>
    <w:rsid w:val="00C7088E"/>
    <w:rsid w:val="00C835D0"/>
    <w:rsid w:val="00C87BC6"/>
    <w:rsid w:val="00C92D99"/>
    <w:rsid w:val="00CA2553"/>
    <w:rsid w:val="00CA5605"/>
    <w:rsid w:val="00CC2394"/>
    <w:rsid w:val="00CC4FE3"/>
    <w:rsid w:val="00CE1E3E"/>
    <w:rsid w:val="00CF02A1"/>
    <w:rsid w:val="00CF2130"/>
    <w:rsid w:val="00D00443"/>
    <w:rsid w:val="00D02AC7"/>
    <w:rsid w:val="00D144EE"/>
    <w:rsid w:val="00D16309"/>
    <w:rsid w:val="00D167F7"/>
    <w:rsid w:val="00D17D70"/>
    <w:rsid w:val="00D23A8F"/>
    <w:rsid w:val="00D30ADD"/>
    <w:rsid w:val="00D657FC"/>
    <w:rsid w:val="00D7701E"/>
    <w:rsid w:val="00D95712"/>
    <w:rsid w:val="00DD071A"/>
    <w:rsid w:val="00DE003F"/>
    <w:rsid w:val="00DE4C64"/>
    <w:rsid w:val="00DF01B8"/>
    <w:rsid w:val="00E019AC"/>
    <w:rsid w:val="00E026E9"/>
    <w:rsid w:val="00E04C65"/>
    <w:rsid w:val="00E12964"/>
    <w:rsid w:val="00E13291"/>
    <w:rsid w:val="00E23F14"/>
    <w:rsid w:val="00E241FE"/>
    <w:rsid w:val="00E26620"/>
    <w:rsid w:val="00E50F4B"/>
    <w:rsid w:val="00E60ED4"/>
    <w:rsid w:val="00E746FB"/>
    <w:rsid w:val="00E87F20"/>
    <w:rsid w:val="00E96371"/>
    <w:rsid w:val="00E97FD0"/>
    <w:rsid w:val="00EA3ED1"/>
    <w:rsid w:val="00EA5320"/>
    <w:rsid w:val="00EB30C8"/>
    <w:rsid w:val="00EB4CD3"/>
    <w:rsid w:val="00EC003A"/>
    <w:rsid w:val="00EE244B"/>
    <w:rsid w:val="00EE6E5D"/>
    <w:rsid w:val="00EF0219"/>
    <w:rsid w:val="00F06F09"/>
    <w:rsid w:val="00F32074"/>
    <w:rsid w:val="00F343CA"/>
    <w:rsid w:val="00F377FE"/>
    <w:rsid w:val="00F70438"/>
    <w:rsid w:val="00F97456"/>
    <w:rsid w:val="00F974FF"/>
    <w:rsid w:val="00FB07FE"/>
    <w:rsid w:val="00FC162B"/>
    <w:rsid w:val="00FE1971"/>
    <w:rsid w:val="00FE338B"/>
    <w:rsid w:val="00FE5FF6"/>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8A94B"/>
  <w15:docId w15:val="{DBA6767B-7199-4726-AEAB-C09DCF8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8"/>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center"/>
      <w:outlineLvl w:val="1"/>
    </w:pPr>
    <w:rPr>
      <w:b/>
      <w:i/>
    </w:rPr>
  </w:style>
  <w:style w:type="paragraph" w:styleId="Heading3">
    <w:name w:val="heading 3"/>
    <w:basedOn w:val="Normal"/>
    <w:next w:val="Normal"/>
    <w:link w:val="Heading3Char"/>
    <w:qFormat/>
    <w:pPr>
      <w:keepNext/>
      <w:outlineLvl w:val="2"/>
    </w:pPr>
  </w:style>
  <w:style w:type="paragraph" w:styleId="Heading4">
    <w:name w:val="heading 4"/>
    <w:basedOn w:val="Normal"/>
    <w:next w:val="Normal"/>
    <w:qFormat/>
    <w:pPr>
      <w:keepNext/>
      <w:spacing w:before="100"/>
      <w:jc w:val="center"/>
      <w:outlineLvl w:val="3"/>
    </w:pPr>
    <w:rPr>
      <w:b/>
      <w:u w:val="single"/>
      <w:lang w:val="x-none"/>
    </w:rPr>
  </w:style>
  <w:style w:type="paragraph" w:styleId="Heading5">
    <w:name w:val="heading 5"/>
    <w:basedOn w:val="Normal"/>
    <w:next w:val="Normal"/>
    <w:qFormat/>
    <w:pPr>
      <w:keepNext/>
      <w:jc w:val="center"/>
      <w:outlineLvl w:val="4"/>
    </w:pPr>
    <w:rPr>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90"/>
      <w:jc w:val="both"/>
    </w:pPr>
  </w:style>
  <w:style w:type="paragraph" w:styleId="BodyTextIndent3">
    <w:name w:val="Body Text Indent 3"/>
    <w:basedOn w:val="Normal"/>
    <w:pPr>
      <w:ind w:left="90" w:hanging="90"/>
      <w:jc w:val="both"/>
    </w:pPr>
  </w:style>
  <w:style w:type="paragraph" w:styleId="BodyText">
    <w:name w:val="Body Text"/>
    <w:basedOn w:val="Normal"/>
    <w:pPr>
      <w:jc w:val="both"/>
    </w:pPr>
  </w:style>
  <w:style w:type="paragraph" w:styleId="BodyTextIndent">
    <w:name w:val="Body Text Indent"/>
    <w:basedOn w:val="Normal"/>
    <w:pPr>
      <w:ind w:firstLine="720"/>
      <w:jc w:val="both"/>
    </w:pPr>
    <w:rPr>
      <w:lang w:val="x-none"/>
    </w:rPr>
  </w:style>
  <w:style w:type="table" w:styleId="TableGrid">
    <w:name w:val="Table Grid"/>
    <w:basedOn w:val="TableNormal"/>
    <w:rsid w:val="003D3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077DFF"/>
    <w:pPr>
      <w:spacing w:after="160" w:line="240" w:lineRule="exact"/>
    </w:pPr>
    <w:rPr>
      <w:rFonts w:ascii="Verdana" w:hAnsi="Verdana"/>
      <w:sz w:val="20"/>
    </w:rPr>
  </w:style>
  <w:style w:type="paragraph" w:styleId="Header">
    <w:name w:val="header"/>
    <w:basedOn w:val="Normal"/>
    <w:link w:val="HeaderChar"/>
    <w:uiPriority w:val="99"/>
    <w:rsid w:val="008F6F11"/>
    <w:pPr>
      <w:tabs>
        <w:tab w:val="center" w:pos="4680"/>
        <w:tab w:val="right" w:pos="9360"/>
      </w:tabs>
    </w:pPr>
  </w:style>
  <w:style w:type="character" w:customStyle="1" w:styleId="HeaderChar">
    <w:name w:val="Header Char"/>
    <w:link w:val="Header"/>
    <w:uiPriority w:val="99"/>
    <w:rsid w:val="008F6F11"/>
    <w:rPr>
      <w:rFonts w:ascii="VNI-Times" w:hAnsi="VNI-Times"/>
      <w:sz w:val="28"/>
    </w:rPr>
  </w:style>
  <w:style w:type="paragraph" w:styleId="Footer">
    <w:name w:val="footer"/>
    <w:basedOn w:val="Normal"/>
    <w:link w:val="FooterChar"/>
    <w:uiPriority w:val="99"/>
    <w:rsid w:val="008F6F11"/>
    <w:pPr>
      <w:tabs>
        <w:tab w:val="center" w:pos="4680"/>
        <w:tab w:val="right" w:pos="9360"/>
      </w:tabs>
    </w:pPr>
  </w:style>
  <w:style w:type="character" w:customStyle="1" w:styleId="FooterChar">
    <w:name w:val="Footer Char"/>
    <w:link w:val="Footer"/>
    <w:uiPriority w:val="99"/>
    <w:rsid w:val="008F6F11"/>
    <w:rPr>
      <w:rFonts w:ascii="VNI-Times" w:hAnsi="VNI-Times"/>
      <w:sz w:val="28"/>
    </w:rPr>
  </w:style>
  <w:style w:type="paragraph" w:styleId="BalloonText">
    <w:name w:val="Balloon Text"/>
    <w:basedOn w:val="Normal"/>
    <w:link w:val="BalloonTextChar"/>
    <w:rsid w:val="009063A6"/>
    <w:rPr>
      <w:rFonts w:ascii="Segoe UI" w:hAnsi="Segoe UI" w:cs="Segoe UI"/>
      <w:sz w:val="18"/>
      <w:szCs w:val="18"/>
    </w:rPr>
  </w:style>
  <w:style w:type="character" w:customStyle="1" w:styleId="BalloonTextChar">
    <w:name w:val="Balloon Text Char"/>
    <w:link w:val="BalloonText"/>
    <w:rsid w:val="009063A6"/>
    <w:rPr>
      <w:rFonts w:ascii="Segoe UI" w:hAnsi="Segoe UI" w:cs="Segoe UI"/>
      <w:sz w:val="18"/>
      <w:szCs w:val="18"/>
      <w:lang w:val="en-US" w:eastAsia="en-US"/>
    </w:rPr>
  </w:style>
  <w:style w:type="character" w:customStyle="1" w:styleId="Heading3Char">
    <w:name w:val="Heading 3 Char"/>
    <w:link w:val="Heading3"/>
    <w:rsid w:val="00D30ADD"/>
    <w:rPr>
      <w:rFonts w:ascii="VNI-Times" w:hAnsi="VNI-Times"/>
      <w:sz w:val="28"/>
    </w:rPr>
  </w:style>
  <w:style w:type="paragraph" w:styleId="NormalWeb">
    <w:name w:val="Normal (Web)"/>
    <w:basedOn w:val="Normal"/>
    <w:uiPriority w:val="99"/>
    <w:rsid w:val="004B6F0D"/>
    <w:pPr>
      <w:spacing w:before="100" w:beforeAutospacing="1" w:after="100" w:afterAutospacing="1"/>
    </w:pPr>
    <w:rPr>
      <w:rFonts w:ascii="Times New Roman" w:eastAsia="MS Mincho" w:hAnsi="Times New Roman"/>
      <w:sz w:val="24"/>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71328">
      <w:bodyDiv w:val="1"/>
      <w:marLeft w:val="0"/>
      <w:marRight w:val="0"/>
      <w:marTop w:val="0"/>
      <w:marBottom w:val="0"/>
      <w:divBdr>
        <w:top w:val="none" w:sz="0" w:space="0" w:color="auto"/>
        <w:left w:val="none" w:sz="0" w:space="0" w:color="auto"/>
        <w:bottom w:val="none" w:sz="0" w:space="0" w:color="auto"/>
        <w:right w:val="none" w:sz="0" w:space="0" w:color="auto"/>
      </w:divBdr>
    </w:div>
    <w:div w:id="1207792011">
      <w:bodyDiv w:val="1"/>
      <w:marLeft w:val="0"/>
      <w:marRight w:val="0"/>
      <w:marTop w:val="0"/>
      <w:marBottom w:val="0"/>
      <w:divBdr>
        <w:top w:val="none" w:sz="0" w:space="0" w:color="auto"/>
        <w:left w:val="none" w:sz="0" w:space="0" w:color="auto"/>
        <w:bottom w:val="none" w:sz="0" w:space="0" w:color="auto"/>
        <w:right w:val="none" w:sz="0" w:space="0" w:color="auto"/>
      </w:divBdr>
    </w:div>
    <w:div w:id="21096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7A742-3C54-4EEC-B7C8-273B4B933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3F49A1-8FD6-464A-965C-7DE64ACE59A3}">
  <ds:schemaRefs>
    <ds:schemaRef ds:uri="http://schemas.microsoft.com/sharepoint/v3/contenttype/forms"/>
  </ds:schemaRefs>
</ds:datastoreItem>
</file>

<file path=customXml/itemProps3.xml><?xml version="1.0" encoding="utf-8"?>
<ds:datastoreItem xmlns:ds="http://schemas.openxmlformats.org/officeDocument/2006/customXml" ds:itemID="{70AAD4E6-518C-499A-980B-E11803FEA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UBND TÆNH TAÂY NINH          COÄNG HOØA XAÕ HOÄI CHUÛ NGHÓA VIEÄT NAM</vt:lpstr>
    </vt:vector>
  </TitlesOfParts>
  <Company>STCTNI</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TAÂY NINH          COÄNG HOØA XAÕ HOÄI CHUÛ NGHÓA VIEÄT NAM</dc:title>
  <dc:creator>PQLTSC01</dc:creator>
  <cp:lastModifiedBy>PC</cp:lastModifiedBy>
  <cp:revision>2</cp:revision>
  <cp:lastPrinted>2025-06-26T15:05:00Z</cp:lastPrinted>
  <dcterms:created xsi:type="dcterms:W3CDTF">2026-02-24T02:35:00Z</dcterms:created>
  <dcterms:modified xsi:type="dcterms:W3CDTF">2026-02-24T02:35:00Z</dcterms:modified>
</cp:coreProperties>
</file>